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5058" w:rsidRPr="00485058" w:rsidRDefault="00653F5F" w:rsidP="00485058">
      <w:pPr>
        <w:ind w:left="0" w:firstLine="0"/>
        <w:jc w:val="center"/>
        <w:rPr>
          <w:rFonts w:ascii="Arial" w:hAnsi="Arial" w:cs="Arial"/>
          <w:b/>
          <w:sz w:val="32"/>
          <w:szCs w:val="32"/>
        </w:rPr>
      </w:pPr>
      <w:bookmarkStart w:id="0" w:name="_GoBack"/>
      <w:bookmarkEnd w:id="0"/>
      <w:r>
        <w:rPr>
          <w:rFonts w:ascii="Arial" w:hAnsi="Arial" w:cs="Arial"/>
          <w:b/>
          <w:sz w:val="32"/>
          <w:szCs w:val="32"/>
        </w:rPr>
        <w:t>Special Provision-</w:t>
      </w:r>
      <w:r w:rsidR="005F74A5" w:rsidRPr="00485058">
        <w:rPr>
          <w:rFonts w:ascii="Arial" w:hAnsi="Arial" w:cs="Arial"/>
          <w:b/>
          <w:sz w:val="32"/>
          <w:szCs w:val="32"/>
        </w:rPr>
        <w:t>Performance Based Milestone Payments</w:t>
      </w:r>
    </w:p>
    <w:p w:rsidR="00485058" w:rsidRPr="00485058" w:rsidRDefault="00485058" w:rsidP="00485058">
      <w:pPr>
        <w:ind w:left="0" w:firstLine="0"/>
        <w:rPr>
          <w:rFonts w:ascii="Arial" w:hAnsi="Arial" w:cs="Arial"/>
          <w:sz w:val="24"/>
          <w:szCs w:val="24"/>
        </w:rPr>
      </w:pPr>
    </w:p>
    <w:p w:rsidR="00485058" w:rsidRPr="000A6C6C" w:rsidRDefault="00992666" w:rsidP="000A6C6C">
      <w:pPr>
        <w:ind w:left="0" w:firstLine="0"/>
        <w:contextualSpacing/>
        <w:rPr>
          <w:rFonts w:ascii="Arial" w:hAnsi="Arial" w:cs="Arial"/>
          <w:sz w:val="22"/>
          <w:szCs w:val="22"/>
        </w:rPr>
      </w:pPr>
      <w:r w:rsidRPr="000A6C6C">
        <w:rPr>
          <w:rFonts w:ascii="Arial" w:hAnsi="Arial" w:cs="Arial"/>
          <w:sz w:val="22"/>
          <w:szCs w:val="22"/>
        </w:rPr>
        <w:t>The use of Performance Base</w:t>
      </w:r>
      <w:r w:rsidR="000A6C6C">
        <w:rPr>
          <w:rFonts w:ascii="Arial" w:hAnsi="Arial" w:cs="Arial"/>
          <w:sz w:val="22"/>
          <w:szCs w:val="22"/>
        </w:rPr>
        <w:t>d</w:t>
      </w:r>
      <w:r w:rsidRPr="000A6C6C">
        <w:rPr>
          <w:rFonts w:ascii="Arial" w:hAnsi="Arial" w:cs="Arial"/>
          <w:sz w:val="22"/>
          <w:szCs w:val="22"/>
        </w:rPr>
        <w:t xml:space="preserve"> Milestone Payments</w:t>
      </w:r>
      <w:r w:rsidR="00653F5F" w:rsidRPr="000A6C6C">
        <w:rPr>
          <w:rFonts w:ascii="Arial" w:hAnsi="Arial" w:cs="Arial"/>
          <w:sz w:val="22"/>
          <w:szCs w:val="22"/>
        </w:rPr>
        <w:t xml:space="preserve"> (hereinafter referred to as milestones)</w:t>
      </w:r>
      <w:r w:rsidRPr="000A6C6C">
        <w:rPr>
          <w:rFonts w:ascii="Arial" w:hAnsi="Arial" w:cs="Arial"/>
          <w:sz w:val="22"/>
          <w:szCs w:val="22"/>
        </w:rPr>
        <w:t xml:space="preserve"> requires </w:t>
      </w:r>
      <w:r w:rsidRPr="00CD0E4E">
        <w:rPr>
          <w:rFonts w:ascii="Arial" w:hAnsi="Arial" w:cs="Arial"/>
          <w:sz w:val="22"/>
          <w:szCs w:val="22"/>
        </w:rPr>
        <w:t>the final</w:t>
      </w:r>
      <w:r w:rsidR="00485058" w:rsidRPr="00CD0E4E">
        <w:rPr>
          <w:rFonts w:ascii="Arial" w:hAnsi="Arial" w:cs="Arial"/>
          <w:sz w:val="22"/>
          <w:szCs w:val="22"/>
        </w:rPr>
        <w:t xml:space="preserve"> milestone </w:t>
      </w:r>
      <w:r w:rsidR="000A6C6C" w:rsidRPr="00CD0E4E">
        <w:rPr>
          <w:rFonts w:ascii="Arial" w:hAnsi="Arial" w:cs="Arial"/>
          <w:sz w:val="22"/>
          <w:szCs w:val="22"/>
        </w:rPr>
        <w:t>to be set at</w:t>
      </w:r>
      <w:r w:rsidR="00265CBB" w:rsidRPr="00CD0E4E">
        <w:rPr>
          <w:rFonts w:ascii="Arial" w:hAnsi="Arial" w:cs="Arial"/>
          <w:sz w:val="22"/>
          <w:szCs w:val="22"/>
        </w:rPr>
        <w:t xml:space="preserve"> </w:t>
      </w:r>
      <w:r w:rsidR="00485058" w:rsidRPr="00CD0E4E">
        <w:rPr>
          <w:rFonts w:ascii="Arial" w:hAnsi="Arial" w:cs="Arial"/>
          <w:sz w:val="22"/>
          <w:szCs w:val="22"/>
        </w:rPr>
        <w:t>10% of the purchase or</w:t>
      </w:r>
      <w:r w:rsidRPr="00CD0E4E">
        <w:rPr>
          <w:rFonts w:ascii="Arial" w:hAnsi="Arial" w:cs="Arial"/>
          <w:sz w:val="22"/>
          <w:szCs w:val="22"/>
        </w:rPr>
        <w:t>der</w:t>
      </w:r>
      <w:r w:rsidR="00485058" w:rsidRPr="00CD0E4E">
        <w:rPr>
          <w:rFonts w:ascii="Arial" w:hAnsi="Arial" w:cs="Arial"/>
          <w:sz w:val="22"/>
          <w:szCs w:val="22"/>
        </w:rPr>
        <w:t xml:space="preserve"> value</w:t>
      </w:r>
      <w:r w:rsidR="00485058" w:rsidRPr="000A6C6C">
        <w:rPr>
          <w:rFonts w:ascii="Arial" w:hAnsi="Arial" w:cs="Arial"/>
          <w:sz w:val="22"/>
          <w:szCs w:val="22"/>
        </w:rPr>
        <w:t xml:space="preserve"> and the criteria to be, or include, receipt and acceptance of </w:t>
      </w:r>
      <w:r w:rsidR="00653F5F" w:rsidRPr="000A6C6C">
        <w:rPr>
          <w:rFonts w:ascii="Arial" w:hAnsi="Arial" w:cs="Arial"/>
          <w:sz w:val="22"/>
          <w:szCs w:val="22"/>
        </w:rPr>
        <w:t>the contract p</w:t>
      </w:r>
      <w:r w:rsidR="00485058" w:rsidRPr="000A6C6C">
        <w:rPr>
          <w:rFonts w:ascii="Arial" w:hAnsi="Arial" w:cs="Arial"/>
          <w:sz w:val="22"/>
          <w:szCs w:val="22"/>
        </w:rPr>
        <w:t xml:space="preserve">roduct(s) by Ingalls.  </w:t>
      </w:r>
      <w:r w:rsidR="000A6C6C">
        <w:rPr>
          <w:rFonts w:ascii="Arial" w:hAnsi="Arial" w:cs="Arial"/>
          <w:sz w:val="22"/>
          <w:szCs w:val="22"/>
        </w:rPr>
        <w:t xml:space="preserve">No additional retention will </w:t>
      </w:r>
      <w:r w:rsidR="00485058" w:rsidRPr="000A6C6C">
        <w:rPr>
          <w:rFonts w:ascii="Arial" w:hAnsi="Arial" w:cs="Arial"/>
          <w:sz w:val="22"/>
          <w:szCs w:val="22"/>
        </w:rPr>
        <w:t xml:space="preserve">be </w:t>
      </w:r>
      <w:r w:rsidR="000A6C6C">
        <w:rPr>
          <w:rFonts w:ascii="Arial" w:hAnsi="Arial" w:cs="Arial"/>
          <w:sz w:val="22"/>
          <w:szCs w:val="22"/>
        </w:rPr>
        <w:t>held.</w:t>
      </w:r>
    </w:p>
    <w:p w:rsidR="00485058" w:rsidRPr="000A6C6C" w:rsidRDefault="00485058" w:rsidP="000A6C6C">
      <w:pPr>
        <w:ind w:left="0" w:firstLine="0"/>
        <w:contextualSpacing/>
        <w:rPr>
          <w:rFonts w:ascii="Arial" w:hAnsi="Arial" w:cs="Arial"/>
          <w:sz w:val="22"/>
          <w:szCs w:val="22"/>
        </w:rPr>
      </w:pPr>
    </w:p>
    <w:p w:rsidR="005F74A5" w:rsidRPr="000A6C6C" w:rsidRDefault="00485058" w:rsidP="000A6C6C">
      <w:pPr>
        <w:ind w:left="0" w:firstLine="0"/>
        <w:contextualSpacing/>
        <w:rPr>
          <w:rFonts w:ascii="Arial" w:hAnsi="Arial" w:cs="Arial"/>
          <w:sz w:val="22"/>
          <w:szCs w:val="22"/>
        </w:rPr>
      </w:pPr>
      <w:r w:rsidRPr="000A6C6C">
        <w:rPr>
          <w:rFonts w:ascii="Arial" w:hAnsi="Arial" w:cs="Arial"/>
          <w:sz w:val="22"/>
          <w:szCs w:val="22"/>
        </w:rPr>
        <w:t xml:space="preserve">This special provision is extended by </w:t>
      </w:r>
      <w:r w:rsidR="00653F5F" w:rsidRPr="000A6C6C">
        <w:rPr>
          <w:rFonts w:ascii="Arial" w:hAnsi="Arial" w:cs="Arial"/>
          <w:sz w:val="22"/>
          <w:szCs w:val="22"/>
        </w:rPr>
        <w:t xml:space="preserve">the </w:t>
      </w:r>
      <w:r w:rsidRPr="000A6C6C">
        <w:rPr>
          <w:rFonts w:ascii="Arial" w:hAnsi="Arial" w:cs="Arial"/>
          <w:sz w:val="22"/>
          <w:szCs w:val="22"/>
        </w:rPr>
        <w:t xml:space="preserve">Buyer as a privilege and should not be construed as a right of Seller.  This </w:t>
      </w:r>
      <w:r w:rsidR="005F74A5" w:rsidRPr="000A6C6C">
        <w:rPr>
          <w:rFonts w:ascii="Arial" w:hAnsi="Arial" w:cs="Arial"/>
          <w:sz w:val="22"/>
          <w:szCs w:val="22"/>
        </w:rPr>
        <w:t xml:space="preserve">special provision is intended to limit the financial exposure of </w:t>
      </w:r>
      <w:r w:rsidR="00653F5F" w:rsidRPr="000A6C6C">
        <w:rPr>
          <w:rFonts w:ascii="Arial" w:hAnsi="Arial" w:cs="Arial"/>
          <w:sz w:val="22"/>
          <w:szCs w:val="22"/>
        </w:rPr>
        <w:t xml:space="preserve">the </w:t>
      </w:r>
      <w:r w:rsidR="005F74A5" w:rsidRPr="000A6C6C">
        <w:rPr>
          <w:rFonts w:ascii="Arial" w:hAnsi="Arial" w:cs="Arial"/>
          <w:sz w:val="22"/>
          <w:szCs w:val="22"/>
        </w:rPr>
        <w:t>Selle</w:t>
      </w:r>
      <w:r w:rsidR="00653F5F" w:rsidRPr="000A6C6C">
        <w:rPr>
          <w:rFonts w:ascii="Arial" w:hAnsi="Arial" w:cs="Arial"/>
          <w:sz w:val="22"/>
          <w:szCs w:val="22"/>
        </w:rPr>
        <w:t xml:space="preserve">r, during the manufacturing, </w:t>
      </w:r>
      <w:r w:rsidR="005F74A5" w:rsidRPr="000A6C6C">
        <w:rPr>
          <w:rFonts w:ascii="Arial" w:hAnsi="Arial" w:cs="Arial"/>
          <w:sz w:val="22"/>
          <w:szCs w:val="22"/>
        </w:rPr>
        <w:t xml:space="preserve">testing </w:t>
      </w:r>
      <w:r w:rsidR="00653F5F" w:rsidRPr="000A6C6C">
        <w:rPr>
          <w:rFonts w:ascii="Arial" w:hAnsi="Arial" w:cs="Arial"/>
          <w:sz w:val="22"/>
          <w:szCs w:val="22"/>
        </w:rPr>
        <w:t>and delivery of the contract p</w:t>
      </w:r>
      <w:r w:rsidR="005F74A5" w:rsidRPr="000A6C6C">
        <w:rPr>
          <w:rFonts w:ascii="Arial" w:hAnsi="Arial" w:cs="Arial"/>
          <w:sz w:val="22"/>
          <w:szCs w:val="22"/>
        </w:rPr>
        <w:t xml:space="preserve">roducts.  This special provision applies even though </w:t>
      </w:r>
      <w:r w:rsidR="00653F5F" w:rsidRPr="000A6C6C">
        <w:rPr>
          <w:rFonts w:ascii="Arial" w:hAnsi="Arial" w:cs="Arial"/>
          <w:sz w:val="22"/>
          <w:szCs w:val="22"/>
        </w:rPr>
        <w:t xml:space="preserve">the </w:t>
      </w:r>
      <w:r w:rsidR="005F74A5" w:rsidRPr="000A6C6C">
        <w:rPr>
          <w:rFonts w:ascii="Arial" w:hAnsi="Arial" w:cs="Arial"/>
          <w:sz w:val="22"/>
          <w:szCs w:val="22"/>
        </w:rPr>
        <w:t xml:space="preserve">Seller has not made delivery of said contract products to </w:t>
      </w:r>
      <w:r w:rsidR="00653F5F" w:rsidRPr="000A6C6C">
        <w:rPr>
          <w:rFonts w:ascii="Arial" w:hAnsi="Arial" w:cs="Arial"/>
          <w:sz w:val="22"/>
          <w:szCs w:val="22"/>
        </w:rPr>
        <w:t xml:space="preserve">the </w:t>
      </w:r>
      <w:r w:rsidR="005F74A5" w:rsidRPr="000A6C6C">
        <w:rPr>
          <w:rFonts w:ascii="Arial" w:hAnsi="Arial" w:cs="Arial"/>
          <w:sz w:val="22"/>
          <w:szCs w:val="22"/>
        </w:rPr>
        <w:t>Buyer nor completed the work required on the</w:t>
      </w:r>
      <w:r w:rsidR="00653F5F" w:rsidRPr="000A6C6C">
        <w:rPr>
          <w:rFonts w:ascii="Arial" w:hAnsi="Arial" w:cs="Arial"/>
          <w:sz w:val="22"/>
          <w:szCs w:val="22"/>
        </w:rPr>
        <w:t xml:space="preserve"> contract p</w:t>
      </w:r>
      <w:r w:rsidR="005F74A5" w:rsidRPr="000A6C6C">
        <w:rPr>
          <w:rFonts w:ascii="Arial" w:hAnsi="Arial" w:cs="Arial"/>
          <w:sz w:val="22"/>
          <w:szCs w:val="22"/>
        </w:rPr>
        <w:t xml:space="preserve">roducts with respect thereto.  </w:t>
      </w:r>
    </w:p>
    <w:p w:rsidR="00992666" w:rsidRPr="000A6C6C" w:rsidRDefault="00992666" w:rsidP="000A6C6C">
      <w:pPr>
        <w:ind w:left="0" w:firstLine="0"/>
        <w:contextualSpacing/>
        <w:rPr>
          <w:rFonts w:ascii="Arial" w:hAnsi="Arial" w:cs="Arial"/>
          <w:sz w:val="22"/>
          <w:szCs w:val="22"/>
        </w:rPr>
      </w:pPr>
    </w:p>
    <w:p w:rsidR="005F74A5" w:rsidRPr="000A6C6C" w:rsidRDefault="005F74A5" w:rsidP="000A6C6C">
      <w:pPr>
        <w:ind w:left="0" w:firstLine="0"/>
        <w:contextualSpacing/>
        <w:rPr>
          <w:rFonts w:ascii="Arial" w:hAnsi="Arial" w:cs="Arial"/>
          <w:sz w:val="22"/>
          <w:szCs w:val="22"/>
        </w:rPr>
      </w:pPr>
      <w:r w:rsidRPr="000A6C6C">
        <w:rPr>
          <w:rFonts w:ascii="Arial" w:hAnsi="Arial" w:cs="Arial"/>
          <w:sz w:val="22"/>
          <w:szCs w:val="22"/>
        </w:rPr>
        <w:t xml:space="preserve">The general guidelines and </w:t>
      </w:r>
      <w:r w:rsidR="00DF338C" w:rsidRPr="000A6C6C">
        <w:rPr>
          <w:rFonts w:ascii="Arial" w:hAnsi="Arial" w:cs="Arial"/>
          <w:sz w:val="22"/>
          <w:szCs w:val="22"/>
        </w:rPr>
        <w:t>definitions</w:t>
      </w:r>
      <w:r w:rsidRPr="000A6C6C">
        <w:rPr>
          <w:rFonts w:ascii="Arial" w:hAnsi="Arial" w:cs="Arial"/>
          <w:sz w:val="22"/>
          <w:szCs w:val="22"/>
        </w:rPr>
        <w:t xml:space="preserve"> along with additional </w:t>
      </w:r>
      <w:r w:rsidR="00DF338C" w:rsidRPr="000A6C6C">
        <w:rPr>
          <w:rFonts w:ascii="Arial" w:hAnsi="Arial" w:cs="Arial"/>
          <w:sz w:val="22"/>
          <w:szCs w:val="22"/>
        </w:rPr>
        <w:t>special provisions applicable to the purchase order</w:t>
      </w:r>
      <w:r w:rsidRPr="000A6C6C">
        <w:rPr>
          <w:rFonts w:ascii="Arial" w:hAnsi="Arial" w:cs="Arial"/>
          <w:sz w:val="22"/>
          <w:szCs w:val="22"/>
        </w:rPr>
        <w:t xml:space="preserve">, are presented below. </w:t>
      </w:r>
    </w:p>
    <w:p w:rsidR="000A6C6C" w:rsidRDefault="000A6C6C" w:rsidP="000A6C6C">
      <w:pPr>
        <w:ind w:left="0" w:firstLine="0"/>
        <w:contextualSpacing/>
        <w:rPr>
          <w:rFonts w:ascii="Arial" w:hAnsi="Arial" w:cs="Arial"/>
          <w:sz w:val="22"/>
          <w:szCs w:val="22"/>
        </w:rPr>
      </w:pPr>
    </w:p>
    <w:p w:rsidR="005F74A5" w:rsidRPr="000A6C6C" w:rsidRDefault="005F74A5" w:rsidP="000A6C6C">
      <w:pPr>
        <w:ind w:left="0" w:firstLine="0"/>
        <w:contextualSpacing/>
        <w:rPr>
          <w:rFonts w:ascii="Arial" w:hAnsi="Arial" w:cs="Arial"/>
          <w:b/>
          <w:sz w:val="22"/>
          <w:szCs w:val="22"/>
        </w:rPr>
      </w:pPr>
      <w:r w:rsidRPr="000A6C6C">
        <w:rPr>
          <w:rFonts w:ascii="Arial" w:hAnsi="Arial" w:cs="Arial"/>
          <w:b/>
          <w:sz w:val="22"/>
          <w:szCs w:val="22"/>
        </w:rPr>
        <w:t xml:space="preserve">Performance-Based Milestone Payments </w:t>
      </w:r>
    </w:p>
    <w:p w:rsidR="000A6C6C" w:rsidRDefault="000A6C6C" w:rsidP="000A6C6C">
      <w:pPr>
        <w:ind w:left="0" w:firstLine="0"/>
        <w:contextualSpacing/>
        <w:rPr>
          <w:rFonts w:ascii="Arial" w:hAnsi="Arial" w:cs="Arial"/>
          <w:sz w:val="22"/>
          <w:szCs w:val="22"/>
        </w:rPr>
      </w:pPr>
    </w:p>
    <w:p w:rsidR="005F74A5" w:rsidRPr="000A6C6C" w:rsidRDefault="005F74A5" w:rsidP="000A6C6C">
      <w:pPr>
        <w:ind w:left="0" w:firstLine="0"/>
        <w:contextualSpacing/>
        <w:rPr>
          <w:rFonts w:ascii="Arial" w:hAnsi="Arial" w:cs="Arial"/>
          <w:sz w:val="22"/>
          <w:szCs w:val="22"/>
        </w:rPr>
      </w:pPr>
      <w:r w:rsidRPr="000A6C6C">
        <w:rPr>
          <w:rFonts w:ascii="Arial" w:hAnsi="Arial" w:cs="Arial"/>
          <w:b/>
          <w:sz w:val="22"/>
          <w:szCs w:val="22"/>
        </w:rPr>
        <w:t>Definition:</w:t>
      </w:r>
      <w:r w:rsidRPr="000A6C6C">
        <w:rPr>
          <w:rFonts w:ascii="Arial" w:hAnsi="Arial" w:cs="Arial"/>
          <w:sz w:val="22"/>
          <w:szCs w:val="22"/>
        </w:rPr>
        <w:t xml:space="preserve">  In accordance with FAR 32.10 and DFARS 232.10, except as amended herein.  Payment is made based upon either specifically described events (e.g., milestones) or some measureable criterion of performance mutually agreed upon by the Subcontract Administrator/Procurement Analyst and Seller. </w:t>
      </w:r>
    </w:p>
    <w:p w:rsidR="005F74A5" w:rsidRPr="000A6C6C" w:rsidRDefault="005F74A5" w:rsidP="000A6C6C">
      <w:pPr>
        <w:ind w:left="0" w:firstLine="0"/>
        <w:contextualSpacing/>
        <w:rPr>
          <w:rFonts w:ascii="Arial" w:hAnsi="Arial" w:cs="Arial"/>
          <w:sz w:val="22"/>
          <w:szCs w:val="22"/>
        </w:rPr>
      </w:pPr>
      <w:r w:rsidRPr="000A6C6C">
        <w:rPr>
          <w:rFonts w:ascii="Arial" w:hAnsi="Arial" w:cs="Arial"/>
          <w:sz w:val="22"/>
          <w:szCs w:val="22"/>
        </w:rPr>
        <w:t>Guidelines:</w:t>
      </w:r>
    </w:p>
    <w:p w:rsidR="000A6C6C" w:rsidRDefault="000A6C6C" w:rsidP="000A6C6C">
      <w:pPr>
        <w:ind w:left="0" w:firstLine="0"/>
        <w:contextualSpacing/>
        <w:rPr>
          <w:rFonts w:ascii="Arial" w:hAnsi="Arial" w:cs="Arial"/>
          <w:sz w:val="22"/>
          <w:szCs w:val="22"/>
        </w:rPr>
      </w:pPr>
    </w:p>
    <w:p w:rsidR="000A6C6C" w:rsidRPr="000A6C6C" w:rsidRDefault="005F74A5" w:rsidP="000A6C6C">
      <w:pPr>
        <w:pStyle w:val="ListParagraph"/>
        <w:numPr>
          <w:ilvl w:val="0"/>
          <w:numId w:val="6"/>
        </w:numPr>
        <w:rPr>
          <w:rFonts w:ascii="Arial" w:hAnsi="Arial" w:cs="Arial"/>
          <w:b/>
          <w:sz w:val="22"/>
          <w:szCs w:val="22"/>
        </w:rPr>
      </w:pPr>
      <w:r w:rsidRPr="000A6C6C">
        <w:rPr>
          <w:rFonts w:ascii="Arial" w:hAnsi="Arial" w:cs="Arial"/>
          <w:b/>
          <w:sz w:val="22"/>
          <w:szCs w:val="22"/>
        </w:rPr>
        <w:t>Establishing payment plan:</w:t>
      </w:r>
    </w:p>
    <w:p w:rsidR="003B43E9" w:rsidRPr="000A6C6C" w:rsidRDefault="00653F5F" w:rsidP="000A6C6C">
      <w:pPr>
        <w:pStyle w:val="ListParagraph"/>
        <w:numPr>
          <w:ilvl w:val="0"/>
          <w:numId w:val="7"/>
        </w:numPr>
        <w:rPr>
          <w:rFonts w:ascii="Arial" w:hAnsi="Arial" w:cs="Arial"/>
          <w:b/>
          <w:sz w:val="22"/>
          <w:szCs w:val="22"/>
        </w:rPr>
      </w:pPr>
      <w:r w:rsidRPr="000A6C6C">
        <w:rPr>
          <w:rFonts w:ascii="Arial" w:hAnsi="Arial" w:cs="Arial"/>
          <w:sz w:val="22"/>
          <w:szCs w:val="22"/>
        </w:rPr>
        <w:t xml:space="preserve">Each </w:t>
      </w:r>
      <w:r w:rsidR="00687B48" w:rsidRPr="000A6C6C">
        <w:rPr>
          <w:rFonts w:ascii="Arial" w:hAnsi="Arial" w:cs="Arial"/>
          <w:sz w:val="22"/>
          <w:szCs w:val="22"/>
        </w:rPr>
        <w:t xml:space="preserve">milestone shall be established at a value that is commensurate with the suppliers cost </w:t>
      </w:r>
      <w:r w:rsidRPr="000A6C6C">
        <w:rPr>
          <w:rFonts w:ascii="Arial" w:hAnsi="Arial" w:cs="Arial"/>
          <w:sz w:val="22"/>
          <w:szCs w:val="22"/>
        </w:rPr>
        <w:t xml:space="preserve">required </w:t>
      </w:r>
      <w:r w:rsidR="00687B48" w:rsidRPr="000A6C6C">
        <w:rPr>
          <w:rFonts w:ascii="Arial" w:hAnsi="Arial" w:cs="Arial"/>
          <w:sz w:val="22"/>
          <w:szCs w:val="22"/>
        </w:rPr>
        <w:t>to accomplish the mi</w:t>
      </w:r>
      <w:r w:rsidRPr="000A6C6C">
        <w:rPr>
          <w:rFonts w:ascii="Arial" w:hAnsi="Arial" w:cs="Arial"/>
          <w:sz w:val="22"/>
          <w:szCs w:val="22"/>
        </w:rPr>
        <w:t>lestone.  Each</w:t>
      </w:r>
      <w:r w:rsidR="00687B48" w:rsidRPr="000A6C6C">
        <w:rPr>
          <w:rFonts w:ascii="Arial" w:hAnsi="Arial" w:cs="Arial"/>
          <w:sz w:val="22"/>
          <w:szCs w:val="22"/>
        </w:rPr>
        <w:t xml:space="preserve"> milestone shall be established based on actual tangible events and shall not be based on the passage of time or an arbitrary event such as, but not limited to, contract signing, material ordering, etc.  </w:t>
      </w:r>
    </w:p>
    <w:p w:rsidR="005F74A5" w:rsidRPr="000A6C6C" w:rsidRDefault="005F74A5" w:rsidP="000A6C6C">
      <w:pPr>
        <w:pStyle w:val="ListParagraph"/>
        <w:numPr>
          <w:ilvl w:val="0"/>
          <w:numId w:val="7"/>
        </w:numPr>
        <w:rPr>
          <w:rFonts w:ascii="Arial" w:hAnsi="Arial" w:cs="Arial"/>
          <w:sz w:val="22"/>
          <w:szCs w:val="22"/>
        </w:rPr>
      </w:pPr>
      <w:r w:rsidRPr="000A6C6C">
        <w:rPr>
          <w:rFonts w:ascii="Arial" w:hAnsi="Arial" w:cs="Arial"/>
          <w:sz w:val="22"/>
          <w:szCs w:val="22"/>
        </w:rPr>
        <w:t xml:space="preserve">Total payments prior to </w:t>
      </w:r>
      <w:r w:rsidR="00B908A2" w:rsidRPr="000A6C6C">
        <w:rPr>
          <w:rFonts w:ascii="Arial" w:hAnsi="Arial" w:cs="Arial"/>
          <w:sz w:val="22"/>
          <w:szCs w:val="22"/>
        </w:rPr>
        <w:t xml:space="preserve">receipt and </w:t>
      </w:r>
      <w:r w:rsidRPr="000A6C6C">
        <w:rPr>
          <w:rFonts w:ascii="Arial" w:hAnsi="Arial" w:cs="Arial"/>
          <w:sz w:val="22"/>
          <w:szCs w:val="22"/>
        </w:rPr>
        <w:t xml:space="preserve">acceptance of </w:t>
      </w:r>
      <w:r w:rsidR="00653F5F" w:rsidRPr="000A6C6C">
        <w:rPr>
          <w:rFonts w:ascii="Arial" w:hAnsi="Arial" w:cs="Arial"/>
          <w:sz w:val="22"/>
          <w:szCs w:val="22"/>
        </w:rPr>
        <w:t>contract p</w:t>
      </w:r>
      <w:r w:rsidRPr="000A6C6C">
        <w:rPr>
          <w:rFonts w:ascii="Arial" w:hAnsi="Arial" w:cs="Arial"/>
          <w:sz w:val="22"/>
          <w:szCs w:val="22"/>
        </w:rPr>
        <w:t xml:space="preserve">roducts shall not exceed 90% of the </w:t>
      </w:r>
      <w:r w:rsidR="00653F5F" w:rsidRPr="000A6C6C">
        <w:rPr>
          <w:rFonts w:ascii="Arial" w:hAnsi="Arial" w:cs="Arial"/>
          <w:sz w:val="22"/>
          <w:szCs w:val="22"/>
        </w:rPr>
        <w:t>individual contract p</w:t>
      </w:r>
      <w:r w:rsidRPr="000A6C6C">
        <w:rPr>
          <w:rFonts w:ascii="Arial" w:hAnsi="Arial" w:cs="Arial"/>
          <w:sz w:val="22"/>
          <w:szCs w:val="22"/>
        </w:rPr>
        <w:t xml:space="preserve">roduct price (if on a per item basis) or 90% of the </w:t>
      </w:r>
      <w:r w:rsidR="00653F5F" w:rsidRPr="000A6C6C">
        <w:rPr>
          <w:rFonts w:ascii="Arial" w:hAnsi="Arial" w:cs="Arial"/>
          <w:sz w:val="22"/>
          <w:szCs w:val="22"/>
        </w:rPr>
        <w:t>purchase o</w:t>
      </w:r>
      <w:r w:rsidRPr="000A6C6C">
        <w:rPr>
          <w:rFonts w:ascii="Arial" w:hAnsi="Arial" w:cs="Arial"/>
          <w:sz w:val="22"/>
          <w:szCs w:val="22"/>
        </w:rPr>
        <w:t xml:space="preserve">rder price (if on </w:t>
      </w:r>
      <w:r w:rsidR="00653F5F" w:rsidRPr="000A6C6C">
        <w:rPr>
          <w:rFonts w:ascii="Arial" w:hAnsi="Arial" w:cs="Arial"/>
          <w:sz w:val="22"/>
          <w:szCs w:val="22"/>
        </w:rPr>
        <w:t>entire o</w:t>
      </w:r>
      <w:r w:rsidRPr="000A6C6C">
        <w:rPr>
          <w:rFonts w:ascii="Arial" w:hAnsi="Arial" w:cs="Arial"/>
          <w:sz w:val="22"/>
          <w:szCs w:val="22"/>
        </w:rPr>
        <w:t xml:space="preserve">rder price basis).  </w:t>
      </w:r>
    </w:p>
    <w:p w:rsidR="000A6C6C" w:rsidRPr="000A6C6C" w:rsidRDefault="005F74A5" w:rsidP="000A6C6C">
      <w:pPr>
        <w:pStyle w:val="ListParagraph"/>
        <w:numPr>
          <w:ilvl w:val="0"/>
          <w:numId w:val="6"/>
        </w:numPr>
        <w:rPr>
          <w:rFonts w:ascii="Arial" w:hAnsi="Arial" w:cs="Arial"/>
          <w:b/>
          <w:sz w:val="22"/>
          <w:szCs w:val="22"/>
        </w:rPr>
      </w:pPr>
      <w:r w:rsidRPr="000A6C6C">
        <w:rPr>
          <w:rFonts w:ascii="Arial" w:hAnsi="Arial" w:cs="Arial"/>
          <w:b/>
          <w:sz w:val="22"/>
          <w:szCs w:val="22"/>
        </w:rPr>
        <w:t>Payments:</w:t>
      </w:r>
    </w:p>
    <w:p w:rsidR="00653F5F" w:rsidRPr="000A6C6C" w:rsidRDefault="00687B48" w:rsidP="000A6C6C">
      <w:pPr>
        <w:pStyle w:val="ListParagraph"/>
        <w:numPr>
          <w:ilvl w:val="0"/>
          <w:numId w:val="10"/>
        </w:numPr>
        <w:rPr>
          <w:rFonts w:ascii="Arial" w:hAnsi="Arial" w:cs="Arial"/>
          <w:b/>
          <w:sz w:val="22"/>
          <w:szCs w:val="22"/>
        </w:rPr>
      </w:pPr>
      <w:r w:rsidRPr="000A6C6C">
        <w:rPr>
          <w:rFonts w:ascii="Arial" w:hAnsi="Arial" w:cs="Arial"/>
          <w:sz w:val="22"/>
          <w:szCs w:val="22"/>
        </w:rPr>
        <w:t xml:space="preserve">Seller shall </w:t>
      </w:r>
      <w:r w:rsidR="00EA7E96">
        <w:rPr>
          <w:rFonts w:ascii="Arial" w:hAnsi="Arial" w:cs="Arial"/>
          <w:sz w:val="22"/>
          <w:szCs w:val="22"/>
        </w:rPr>
        <w:t>execute and provide the certification, o</w:t>
      </w:r>
      <w:r w:rsidR="00653F5F" w:rsidRPr="000A6C6C">
        <w:rPr>
          <w:rFonts w:ascii="Arial" w:hAnsi="Arial" w:cs="Arial"/>
          <w:sz w:val="22"/>
          <w:szCs w:val="22"/>
        </w:rPr>
        <w:t>n page 4 of this special provision</w:t>
      </w:r>
      <w:r w:rsidR="00EA7E96">
        <w:rPr>
          <w:rFonts w:ascii="Arial" w:hAnsi="Arial" w:cs="Arial"/>
          <w:sz w:val="22"/>
          <w:szCs w:val="22"/>
        </w:rPr>
        <w:t>,</w:t>
      </w:r>
      <w:r w:rsidR="00653F5F" w:rsidRPr="000A6C6C">
        <w:rPr>
          <w:rFonts w:ascii="Arial" w:hAnsi="Arial" w:cs="Arial"/>
          <w:sz w:val="22"/>
          <w:szCs w:val="22"/>
        </w:rPr>
        <w:t xml:space="preserve"> </w:t>
      </w:r>
      <w:r w:rsidR="00EA7E96">
        <w:rPr>
          <w:rFonts w:ascii="Arial" w:hAnsi="Arial" w:cs="Arial"/>
          <w:sz w:val="22"/>
          <w:szCs w:val="22"/>
        </w:rPr>
        <w:t>with each invoice.</w:t>
      </w:r>
      <w:r w:rsidR="00653F5F" w:rsidRPr="000A6C6C">
        <w:rPr>
          <w:rFonts w:ascii="Arial" w:hAnsi="Arial" w:cs="Arial"/>
          <w:sz w:val="22"/>
          <w:szCs w:val="22"/>
        </w:rPr>
        <w:t xml:space="preserve">  Any adverse response to the statements may result in non-payment of the milestone.</w:t>
      </w:r>
    </w:p>
    <w:p w:rsidR="00687B48" w:rsidRPr="000A6C6C" w:rsidRDefault="005F74A5" w:rsidP="000A6C6C">
      <w:pPr>
        <w:pStyle w:val="ListParagraph"/>
        <w:numPr>
          <w:ilvl w:val="0"/>
          <w:numId w:val="10"/>
        </w:numPr>
        <w:rPr>
          <w:rFonts w:ascii="Arial" w:hAnsi="Arial" w:cs="Arial"/>
          <w:sz w:val="22"/>
          <w:szCs w:val="22"/>
        </w:rPr>
      </w:pPr>
      <w:r w:rsidRPr="000A6C6C">
        <w:rPr>
          <w:rFonts w:ascii="Arial" w:hAnsi="Arial" w:cs="Arial"/>
          <w:sz w:val="22"/>
          <w:szCs w:val="22"/>
        </w:rPr>
        <w:t xml:space="preserve">Payments will be made based upon 100% successful completion of each </w:t>
      </w:r>
      <w:r w:rsidR="00653F5F" w:rsidRPr="000A6C6C">
        <w:rPr>
          <w:rFonts w:ascii="Arial" w:hAnsi="Arial" w:cs="Arial"/>
          <w:sz w:val="22"/>
          <w:szCs w:val="22"/>
        </w:rPr>
        <w:t>milestone and partial payments will not be made for incomplete milestones.</w:t>
      </w:r>
      <w:r w:rsidRPr="000A6C6C">
        <w:rPr>
          <w:rFonts w:ascii="Arial" w:hAnsi="Arial" w:cs="Arial"/>
          <w:sz w:val="22"/>
          <w:szCs w:val="22"/>
        </w:rPr>
        <w:t xml:space="preserve"> </w:t>
      </w:r>
    </w:p>
    <w:p w:rsidR="005F74A5" w:rsidRPr="000A6C6C" w:rsidRDefault="00687B48" w:rsidP="000A6C6C">
      <w:pPr>
        <w:pStyle w:val="ListParagraph"/>
        <w:numPr>
          <w:ilvl w:val="0"/>
          <w:numId w:val="10"/>
        </w:numPr>
        <w:rPr>
          <w:rFonts w:ascii="Arial" w:hAnsi="Arial" w:cs="Arial"/>
          <w:sz w:val="22"/>
          <w:szCs w:val="22"/>
        </w:rPr>
      </w:pPr>
      <w:r w:rsidRPr="000A6C6C">
        <w:rPr>
          <w:rFonts w:ascii="Arial" w:hAnsi="Arial" w:cs="Arial"/>
          <w:sz w:val="22"/>
          <w:szCs w:val="22"/>
        </w:rPr>
        <w:t xml:space="preserve">Seller </w:t>
      </w:r>
      <w:r w:rsidR="005F74A5" w:rsidRPr="000A6C6C">
        <w:rPr>
          <w:rFonts w:ascii="Arial" w:hAnsi="Arial" w:cs="Arial"/>
          <w:sz w:val="22"/>
          <w:szCs w:val="22"/>
        </w:rPr>
        <w:t>will provide evidence of successful completion of each</w:t>
      </w:r>
      <w:r w:rsidR="00653F5F" w:rsidRPr="000A6C6C">
        <w:rPr>
          <w:rFonts w:ascii="Arial" w:hAnsi="Arial" w:cs="Arial"/>
          <w:sz w:val="22"/>
          <w:szCs w:val="22"/>
        </w:rPr>
        <w:t xml:space="preserve"> milestone, as required</w:t>
      </w:r>
      <w:r w:rsidR="005F74A5" w:rsidRPr="000A6C6C">
        <w:rPr>
          <w:rFonts w:ascii="Arial" w:hAnsi="Arial" w:cs="Arial"/>
          <w:sz w:val="22"/>
          <w:szCs w:val="22"/>
        </w:rPr>
        <w:t>.  Examples include photographs, copies of paid invoices for receipt of raw materials, Buyer site visits, etc.  Buyer reserves the right to audit Seller at any time during the performance period to ensure that Seller has completed the milestones claimed.</w:t>
      </w:r>
    </w:p>
    <w:p w:rsidR="00687B48" w:rsidRPr="000A6C6C" w:rsidRDefault="00687B48" w:rsidP="000A6C6C">
      <w:pPr>
        <w:ind w:left="0" w:firstLine="0"/>
        <w:contextualSpacing/>
        <w:rPr>
          <w:rFonts w:ascii="Arial" w:hAnsi="Arial" w:cs="Arial"/>
          <w:sz w:val="22"/>
          <w:szCs w:val="22"/>
        </w:rPr>
      </w:pPr>
    </w:p>
    <w:p w:rsidR="000A6C6C" w:rsidRDefault="000A6C6C" w:rsidP="000A6C6C">
      <w:pPr>
        <w:ind w:left="0" w:firstLine="0"/>
        <w:contextualSpacing/>
        <w:rPr>
          <w:rFonts w:ascii="Arial" w:hAnsi="Arial" w:cs="Arial"/>
          <w:b/>
          <w:sz w:val="22"/>
          <w:szCs w:val="22"/>
        </w:rPr>
      </w:pPr>
    </w:p>
    <w:p w:rsidR="000A6C6C" w:rsidRDefault="000A6C6C" w:rsidP="000A6C6C">
      <w:pPr>
        <w:ind w:left="0" w:firstLine="0"/>
        <w:contextualSpacing/>
        <w:rPr>
          <w:rFonts w:ascii="Arial" w:hAnsi="Arial" w:cs="Arial"/>
          <w:b/>
          <w:sz w:val="22"/>
          <w:szCs w:val="22"/>
        </w:rPr>
      </w:pPr>
    </w:p>
    <w:p w:rsidR="005F74A5" w:rsidRPr="000A6C6C" w:rsidRDefault="005F74A5" w:rsidP="000A6C6C">
      <w:pPr>
        <w:ind w:left="0" w:firstLine="0"/>
        <w:contextualSpacing/>
        <w:rPr>
          <w:rFonts w:ascii="Arial" w:hAnsi="Arial" w:cs="Arial"/>
          <w:b/>
          <w:sz w:val="22"/>
          <w:szCs w:val="22"/>
        </w:rPr>
      </w:pPr>
      <w:r w:rsidRPr="000A6C6C">
        <w:rPr>
          <w:rFonts w:ascii="Arial" w:hAnsi="Arial" w:cs="Arial"/>
          <w:b/>
          <w:sz w:val="22"/>
          <w:szCs w:val="22"/>
        </w:rPr>
        <w:t xml:space="preserve">Additional Provisions  </w:t>
      </w:r>
      <w:r w:rsidRPr="000A6C6C">
        <w:rPr>
          <w:rFonts w:ascii="Arial" w:hAnsi="Arial" w:cs="Arial"/>
          <w:b/>
          <w:sz w:val="22"/>
          <w:szCs w:val="22"/>
        </w:rPr>
        <w:tab/>
      </w:r>
    </w:p>
    <w:p w:rsidR="000A6C6C" w:rsidRDefault="000A6C6C" w:rsidP="000A6C6C">
      <w:pPr>
        <w:ind w:left="0" w:firstLine="0"/>
        <w:contextualSpacing/>
        <w:rPr>
          <w:rFonts w:ascii="Arial" w:hAnsi="Arial" w:cs="Arial"/>
          <w:sz w:val="22"/>
          <w:szCs w:val="22"/>
        </w:rPr>
      </w:pPr>
    </w:p>
    <w:p w:rsidR="005F74A5" w:rsidRPr="000A6C6C" w:rsidRDefault="005F74A5" w:rsidP="000A6C6C">
      <w:pPr>
        <w:ind w:left="0" w:firstLine="0"/>
        <w:contextualSpacing/>
        <w:rPr>
          <w:rFonts w:ascii="Arial" w:hAnsi="Arial" w:cs="Arial"/>
          <w:sz w:val="22"/>
          <w:szCs w:val="22"/>
        </w:rPr>
      </w:pPr>
      <w:r w:rsidRPr="000A6C6C">
        <w:rPr>
          <w:rFonts w:ascii="Arial" w:hAnsi="Arial" w:cs="Arial"/>
          <w:b/>
          <w:sz w:val="22"/>
          <w:szCs w:val="22"/>
        </w:rPr>
        <w:t>Reduction or Suspension of Payments</w:t>
      </w:r>
      <w:r w:rsidRPr="000A6C6C">
        <w:rPr>
          <w:rFonts w:ascii="Arial" w:hAnsi="Arial" w:cs="Arial"/>
          <w:sz w:val="22"/>
          <w:szCs w:val="22"/>
        </w:rPr>
        <w:t xml:space="preserve"> - Buyer may reduce or suspend progress payments whenever Buyer finds that Seller has failed to comply with any material requirement of this </w:t>
      </w:r>
      <w:r w:rsidR="002C58A0" w:rsidRPr="000A6C6C">
        <w:rPr>
          <w:rFonts w:ascii="Arial" w:hAnsi="Arial" w:cs="Arial"/>
          <w:sz w:val="22"/>
          <w:szCs w:val="22"/>
        </w:rPr>
        <w:t>purchase order</w:t>
      </w:r>
      <w:r w:rsidRPr="000A6C6C">
        <w:rPr>
          <w:rFonts w:ascii="Arial" w:hAnsi="Arial" w:cs="Arial"/>
          <w:sz w:val="22"/>
          <w:szCs w:val="22"/>
        </w:rPr>
        <w:t>; has so failed to make progress, or is in such unsatisfactory financial condition as to endanger</w:t>
      </w:r>
      <w:r w:rsidR="002C58A0" w:rsidRPr="000A6C6C">
        <w:rPr>
          <w:rFonts w:ascii="Arial" w:hAnsi="Arial" w:cs="Arial"/>
          <w:sz w:val="22"/>
          <w:szCs w:val="22"/>
        </w:rPr>
        <w:t xml:space="preserve"> performance of this purchase order</w:t>
      </w:r>
      <w:r w:rsidRPr="000A6C6C">
        <w:rPr>
          <w:rFonts w:ascii="Arial" w:hAnsi="Arial" w:cs="Arial"/>
          <w:sz w:val="22"/>
          <w:szCs w:val="22"/>
        </w:rPr>
        <w:t>; has allocat</w:t>
      </w:r>
      <w:r w:rsidR="002C58A0" w:rsidRPr="000A6C6C">
        <w:rPr>
          <w:rFonts w:ascii="Arial" w:hAnsi="Arial" w:cs="Arial"/>
          <w:sz w:val="22"/>
          <w:szCs w:val="22"/>
        </w:rPr>
        <w:t>ed inventory to this purchase order</w:t>
      </w:r>
      <w:r w:rsidRPr="000A6C6C">
        <w:rPr>
          <w:rFonts w:ascii="Arial" w:hAnsi="Arial" w:cs="Arial"/>
          <w:sz w:val="22"/>
          <w:szCs w:val="22"/>
        </w:rPr>
        <w:t xml:space="preserve"> </w:t>
      </w:r>
      <w:r w:rsidRPr="000A6C6C">
        <w:rPr>
          <w:rFonts w:ascii="Arial" w:hAnsi="Arial" w:cs="Arial"/>
          <w:sz w:val="22"/>
          <w:szCs w:val="22"/>
        </w:rPr>
        <w:lastRenderedPageBreak/>
        <w:t>substantially exceeding reasonable requirements; is delinquent in payment of the costs of</w:t>
      </w:r>
      <w:r w:rsidR="002C58A0" w:rsidRPr="000A6C6C">
        <w:rPr>
          <w:rFonts w:ascii="Arial" w:hAnsi="Arial" w:cs="Arial"/>
          <w:sz w:val="22"/>
          <w:szCs w:val="22"/>
        </w:rPr>
        <w:t xml:space="preserve"> performance of this purchase order</w:t>
      </w:r>
      <w:r w:rsidRPr="000A6C6C">
        <w:rPr>
          <w:rFonts w:ascii="Arial" w:hAnsi="Arial" w:cs="Arial"/>
          <w:sz w:val="22"/>
          <w:szCs w:val="22"/>
        </w:rPr>
        <w:t xml:space="preserve"> in the ordinary course of business; </w:t>
      </w:r>
      <w:r w:rsidR="002C58A0" w:rsidRPr="000A6C6C">
        <w:rPr>
          <w:rFonts w:ascii="Arial" w:hAnsi="Arial" w:cs="Arial"/>
          <w:sz w:val="22"/>
          <w:szCs w:val="22"/>
        </w:rPr>
        <w:t>does not have costs that are commensurate with the amount paid against this purchase order</w:t>
      </w:r>
      <w:r w:rsidRPr="000A6C6C">
        <w:rPr>
          <w:rFonts w:ascii="Arial" w:hAnsi="Arial" w:cs="Arial"/>
          <w:sz w:val="22"/>
          <w:szCs w:val="22"/>
        </w:rPr>
        <w:t xml:space="preserve">.   </w:t>
      </w:r>
    </w:p>
    <w:p w:rsidR="000A6C6C" w:rsidRDefault="000A6C6C" w:rsidP="000A6C6C">
      <w:pPr>
        <w:ind w:left="0" w:firstLine="0"/>
        <w:contextualSpacing/>
        <w:rPr>
          <w:rFonts w:ascii="Arial" w:hAnsi="Arial" w:cs="Arial"/>
          <w:sz w:val="22"/>
          <w:szCs w:val="22"/>
        </w:rPr>
      </w:pPr>
    </w:p>
    <w:p w:rsidR="000A6C6C" w:rsidRDefault="000A6C6C" w:rsidP="000A6C6C">
      <w:pPr>
        <w:ind w:left="0" w:firstLine="0"/>
        <w:contextualSpacing/>
        <w:rPr>
          <w:rFonts w:ascii="Arial" w:hAnsi="Arial" w:cs="Arial"/>
          <w:sz w:val="22"/>
          <w:szCs w:val="22"/>
        </w:rPr>
      </w:pPr>
    </w:p>
    <w:p w:rsidR="00B94CF4" w:rsidRPr="000A6C6C" w:rsidRDefault="005F74A5" w:rsidP="000A6C6C">
      <w:pPr>
        <w:ind w:left="0" w:firstLine="0"/>
        <w:contextualSpacing/>
        <w:rPr>
          <w:rFonts w:ascii="Arial" w:hAnsi="Arial" w:cs="Arial"/>
          <w:sz w:val="22"/>
          <w:szCs w:val="22"/>
        </w:rPr>
      </w:pPr>
      <w:r w:rsidRPr="000A6C6C">
        <w:rPr>
          <w:rFonts w:ascii="Arial" w:hAnsi="Arial" w:cs="Arial"/>
          <w:b/>
          <w:sz w:val="22"/>
          <w:szCs w:val="22"/>
        </w:rPr>
        <w:t xml:space="preserve">Insurance </w:t>
      </w:r>
      <w:r w:rsidRPr="000A6C6C">
        <w:rPr>
          <w:rFonts w:ascii="Arial" w:hAnsi="Arial" w:cs="Arial"/>
          <w:sz w:val="22"/>
          <w:szCs w:val="22"/>
        </w:rPr>
        <w:t xml:space="preserve">– In addition to any other insurance requirements invoked in this Order, a certificate of property insurance will be required to be submitted to the cognizant Subcontract Administrator/ Procurement Analyst no later than 30 days after issuance of this Order or 15 days prior to any payment.  Additionally, the insurance certificate shall be reviewed and approved by the Subcontract Administrator/Procurement Analyst and Buyer Risk Management.  The insurance certificate shall be sent to Buyer by the insurance agent and not by Seller; the intent is to ensure that the certificate is valid and that the insuring agency is aware of how to contact Buyer in the future should the certificate be cancelled for any reason.  Should Buyer not receive the certificate of property insurance within 30 days after issuance of this Order, Seller will not be paid for any invoices related to this Order and payments may also be suspended on any other purchase orders issued to Seller until the insurance provisions have been satisfied. </w:t>
      </w:r>
    </w:p>
    <w:p w:rsidR="00B94CF4" w:rsidRPr="000A6C6C" w:rsidRDefault="00B94CF4" w:rsidP="000A6C6C">
      <w:pPr>
        <w:ind w:left="0" w:firstLine="0"/>
        <w:contextualSpacing/>
        <w:rPr>
          <w:rFonts w:ascii="Arial" w:hAnsi="Arial" w:cs="Arial"/>
          <w:sz w:val="22"/>
          <w:szCs w:val="22"/>
        </w:rPr>
      </w:pPr>
    </w:p>
    <w:p w:rsidR="005F74A5" w:rsidRPr="000A6C6C" w:rsidRDefault="005F74A5" w:rsidP="000A6C6C">
      <w:pPr>
        <w:ind w:left="0" w:firstLine="0"/>
        <w:contextualSpacing/>
        <w:rPr>
          <w:rFonts w:ascii="Arial" w:hAnsi="Arial" w:cs="Arial"/>
          <w:sz w:val="22"/>
          <w:szCs w:val="22"/>
        </w:rPr>
      </w:pPr>
      <w:r w:rsidRPr="000A6C6C">
        <w:rPr>
          <w:rFonts w:ascii="Arial" w:hAnsi="Arial" w:cs="Arial"/>
          <w:sz w:val="22"/>
          <w:szCs w:val="22"/>
        </w:rPr>
        <w:t>Seller agrees to keep all Contract Products insured until delivery of said produc</w:t>
      </w:r>
      <w:r w:rsidR="002C58A0" w:rsidRPr="000A6C6C">
        <w:rPr>
          <w:rFonts w:ascii="Arial" w:hAnsi="Arial" w:cs="Arial"/>
          <w:sz w:val="22"/>
          <w:szCs w:val="22"/>
        </w:rPr>
        <w:t>ts to Buyer.  Insurance on the contract p</w:t>
      </w:r>
      <w:r w:rsidRPr="000A6C6C">
        <w:rPr>
          <w:rFonts w:ascii="Arial" w:hAnsi="Arial" w:cs="Arial"/>
          <w:sz w:val="22"/>
          <w:szCs w:val="22"/>
        </w:rPr>
        <w:t>rod</w:t>
      </w:r>
      <w:r w:rsidR="002C58A0" w:rsidRPr="000A6C6C">
        <w:rPr>
          <w:rFonts w:ascii="Arial" w:hAnsi="Arial" w:cs="Arial"/>
          <w:sz w:val="22"/>
          <w:szCs w:val="22"/>
        </w:rPr>
        <w:t xml:space="preserve">ucts shall be, at a minimum, </w:t>
      </w:r>
      <w:r w:rsidRPr="000A6C6C">
        <w:rPr>
          <w:rFonts w:ascii="Arial" w:hAnsi="Arial" w:cs="Arial"/>
          <w:sz w:val="22"/>
          <w:szCs w:val="22"/>
        </w:rPr>
        <w:t xml:space="preserve">the amount of the total </w:t>
      </w:r>
      <w:r w:rsidR="002C58A0" w:rsidRPr="000A6C6C">
        <w:rPr>
          <w:rFonts w:ascii="Arial" w:hAnsi="Arial" w:cs="Arial"/>
          <w:sz w:val="22"/>
          <w:szCs w:val="22"/>
        </w:rPr>
        <w:t>purchase o</w:t>
      </w:r>
      <w:r w:rsidRPr="000A6C6C">
        <w:rPr>
          <w:rFonts w:ascii="Arial" w:hAnsi="Arial" w:cs="Arial"/>
          <w:sz w:val="22"/>
          <w:szCs w:val="22"/>
        </w:rPr>
        <w:t>rder price, including all changes.  Said insurance policy or policies shall be del</w:t>
      </w:r>
      <w:r w:rsidR="002C58A0" w:rsidRPr="000A6C6C">
        <w:rPr>
          <w:rFonts w:ascii="Arial" w:hAnsi="Arial" w:cs="Arial"/>
          <w:sz w:val="22"/>
          <w:szCs w:val="22"/>
        </w:rPr>
        <w:t xml:space="preserve">ivered </w:t>
      </w:r>
      <w:r w:rsidRPr="000A6C6C">
        <w:rPr>
          <w:rFonts w:ascii="Arial" w:hAnsi="Arial" w:cs="Arial"/>
          <w:sz w:val="22"/>
          <w:szCs w:val="22"/>
        </w:rPr>
        <w:t xml:space="preserve">to the Subcontract Administrator/Procurement Analyst and shall state that all </w:t>
      </w:r>
      <w:r w:rsidR="00B94CF4" w:rsidRPr="000A6C6C">
        <w:rPr>
          <w:rFonts w:ascii="Arial" w:hAnsi="Arial" w:cs="Arial"/>
          <w:sz w:val="22"/>
          <w:szCs w:val="22"/>
        </w:rPr>
        <w:tab/>
      </w:r>
      <w:r w:rsidRPr="000A6C6C">
        <w:rPr>
          <w:rFonts w:ascii="Arial" w:hAnsi="Arial" w:cs="Arial"/>
          <w:sz w:val="22"/>
          <w:szCs w:val="22"/>
        </w:rPr>
        <w:t xml:space="preserve">losses thereunder shall be paid to the Government and/or Buyer, or order </w:t>
      </w:r>
      <w:r w:rsidR="00B94CF4" w:rsidRPr="000A6C6C">
        <w:rPr>
          <w:rFonts w:ascii="Arial" w:hAnsi="Arial" w:cs="Arial"/>
          <w:sz w:val="22"/>
          <w:szCs w:val="22"/>
        </w:rPr>
        <w:tab/>
      </w:r>
      <w:r w:rsidRPr="000A6C6C">
        <w:rPr>
          <w:rFonts w:ascii="Arial" w:hAnsi="Arial" w:cs="Arial"/>
          <w:sz w:val="22"/>
          <w:szCs w:val="22"/>
        </w:rPr>
        <w:t xml:space="preserve">for distribution to the Government, Buyer, and Seller as their respective interests shall appear.  </w:t>
      </w:r>
    </w:p>
    <w:p w:rsidR="000A6C6C" w:rsidRDefault="000A6C6C" w:rsidP="000A6C6C">
      <w:pPr>
        <w:ind w:left="0" w:firstLine="0"/>
        <w:contextualSpacing/>
        <w:rPr>
          <w:rFonts w:ascii="Arial" w:hAnsi="Arial" w:cs="Arial"/>
          <w:sz w:val="22"/>
          <w:szCs w:val="22"/>
        </w:rPr>
      </w:pPr>
    </w:p>
    <w:p w:rsidR="005F74A5" w:rsidRPr="000A6C6C" w:rsidRDefault="005F74A5" w:rsidP="000A6C6C">
      <w:pPr>
        <w:ind w:left="0" w:firstLine="0"/>
        <w:contextualSpacing/>
        <w:rPr>
          <w:rFonts w:ascii="Arial" w:hAnsi="Arial" w:cs="Arial"/>
          <w:sz w:val="22"/>
          <w:szCs w:val="22"/>
        </w:rPr>
      </w:pPr>
      <w:r w:rsidRPr="000A6C6C">
        <w:rPr>
          <w:rFonts w:ascii="Arial" w:hAnsi="Arial" w:cs="Arial"/>
          <w:sz w:val="22"/>
          <w:szCs w:val="22"/>
        </w:rPr>
        <w:t>The insurance certificate, provided by the insurance agent, s</w:t>
      </w:r>
      <w:r w:rsidR="00B94CF4" w:rsidRPr="000A6C6C">
        <w:rPr>
          <w:rFonts w:ascii="Arial" w:hAnsi="Arial" w:cs="Arial"/>
          <w:sz w:val="22"/>
          <w:szCs w:val="22"/>
        </w:rPr>
        <w:t xml:space="preserve">hall include, </w:t>
      </w:r>
      <w:r w:rsidR="00B94CF4" w:rsidRPr="000A6C6C">
        <w:rPr>
          <w:rFonts w:ascii="Arial" w:hAnsi="Arial" w:cs="Arial"/>
          <w:sz w:val="22"/>
          <w:szCs w:val="22"/>
        </w:rPr>
        <w:tab/>
        <w:t xml:space="preserve">at a </w:t>
      </w:r>
      <w:r w:rsidR="002C58A0" w:rsidRPr="000A6C6C">
        <w:rPr>
          <w:rFonts w:ascii="Arial" w:hAnsi="Arial" w:cs="Arial"/>
          <w:sz w:val="22"/>
          <w:szCs w:val="22"/>
        </w:rPr>
        <w:t>minimum, the</w:t>
      </w:r>
      <w:r w:rsidRPr="000A6C6C">
        <w:rPr>
          <w:rFonts w:ascii="Arial" w:hAnsi="Arial" w:cs="Arial"/>
          <w:sz w:val="22"/>
          <w:szCs w:val="22"/>
        </w:rPr>
        <w:t xml:space="preserve"> </w:t>
      </w:r>
      <w:r w:rsidR="002C58A0" w:rsidRPr="000A6C6C">
        <w:rPr>
          <w:rFonts w:ascii="Arial" w:hAnsi="Arial" w:cs="Arial"/>
          <w:sz w:val="22"/>
          <w:szCs w:val="22"/>
        </w:rPr>
        <w:t>purchase o</w:t>
      </w:r>
      <w:r w:rsidRPr="000A6C6C">
        <w:rPr>
          <w:rFonts w:ascii="Arial" w:hAnsi="Arial" w:cs="Arial"/>
          <w:sz w:val="22"/>
          <w:szCs w:val="22"/>
        </w:rPr>
        <w:t xml:space="preserve">rder number, coverage dollar amount, effective </w:t>
      </w:r>
      <w:r w:rsidR="00B94CF4" w:rsidRPr="000A6C6C">
        <w:rPr>
          <w:rFonts w:ascii="Arial" w:hAnsi="Arial" w:cs="Arial"/>
          <w:sz w:val="22"/>
          <w:szCs w:val="22"/>
        </w:rPr>
        <w:tab/>
      </w:r>
      <w:r w:rsidRPr="000A6C6C">
        <w:rPr>
          <w:rFonts w:ascii="Arial" w:hAnsi="Arial" w:cs="Arial"/>
          <w:sz w:val="22"/>
          <w:szCs w:val="22"/>
        </w:rPr>
        <w:t xml:space="preserve">dates of coverage, policy number, Buyer and the U.S. Government </w:t>
      </w:r>
      <w:r w:rsidR="002C58A0" w:rsidRPr="000A6C6C">
        <w:rPr>
          <w:rFonts w:ascii="Arial" w:hAnsi="Arial" w:cs="Arial"/>
          <w:sz w:val="22"/>
          <w:szCs w:val="22"/>
        </w:rPr>
        <w:t>listed as</w:t>
      </w:r>
      <w:r w:rsidRPr="000A6C6C">
        <w:rPr>
          <w:rFonts w:ascii="Arial" w:hAnsi="Arial" w:cs="Arial"/>
          <w:sz w:val="22"/>
          <w:szCs w:val="22"/>
        </w:rPr>
        <w:t xml:space="preserve"> </w:t>
      </w:r>
      <w:r w:rsidR="00B94CF4" w:rsidRPr="000A6C6C">
        <w:rPr>
          <w:rFonts w:ascii="Arial" w:hAnsi="Arial" w:cs="Arial"/>
          <w:sz w:val="22"/>
          <w:szCs w:val="22"/>
        </w:rPr>
        <w:tab/>
      </w:r>
      <w:r w:rsidRPr="000A6C6C">
        <w:rPr>
          <w:rFonts w:ascii="Arial" w:hAnsi="Arial" w:cs="Arial"/>
          <w:sz w:val="22"/>
          <w:szCs w:val="22"/>
        </w:rPr>
        <w:t xml:space="preserve">loss payees, and a written 30-day notice of cancellation on the certificate insurance certificate shall also state that the seller agrees </w:t>
      </w:r>
      <w:r w:rsidR="000A6C6C">
        <w:rPr>
          <w:rFonts w:ascii="Arial" w:hAnsi="Arial" w:cs="Arial"/>
          <w:sz w:val="22"/>
          <w:szCs w:val="22"/>
        </w:rPr>
        <w:t>t</w:t>
      </w:r>
      <w:r w:rsidRPr="000A6C6C">
        <w:rPr>
          <w:rFonts w:ascii="Arial" w:hAnsi="Arial" w:cs="Arial"/>
          <w:sz w:val="22"/>
          <w:szCs w:val="22"/>
        </w:rPr>
        <w:t xml:space="preserve">o a waiver of subrogation.  Failure to furnish such insurance policy or policies shall constitute failure to perform a provision of this Order for </w:t>
      </w:r>
      <w:r w:rsidR="00B94CF4" w:rsidRPr="000A6C6C">
        <w:rPr>
          <w:rFonts w:ascii="Arial" w:hAnsi="Arial" w:cs="Arial"/>
          <w:sz w:val="22"/>
          <w:szCs w:val="22"/>
        </w:rPr>
        <w:tab/>
      </w:r>
      <w:r w:rsidRPr="000A6C6C">
        <w:rPr>
          <w:rFonts w:ascii="Arial" w:hAnsi="Arial" w:cs="Arial"/>
          <w:sz w:val="22"/>
          <w:szCs w:val="22"/>
        </w:rPr>
        <w:t>which this Order will be terminated.</w:t>
      </w:r>
    </w:p>
    <w:p w:rsidR="000A6C6C" w:rsidRDefault="00B94CF4" w:rsidP="000A6C6C">
      <w:pPr>
        <w:ind w:left="0" w:firstLine="0"/>
        <w:contextualSpacing/>
        <w:rPr>
          <w:rFonts w:ascii="Arial" w:hAnsi="Arial" w:cs="Arial"/>
          <w:sz w:val="22"/>
          <w:szCs w:val="22"/>
        </w:rPr>
      </w:pPr>
      <w:r w:rsidRPr="000A6C6C">
        <w:rPr>
          <w:rFonts w:ascii="Arial" w:hAnsi="Arial" w:cs="Arial"/>
          <w:sz w:val="22"/>
          <w:szCs w:val="22"/>
        </w:rPr>
        <w:tab/>
      </w:r>
    </w:p>
    <w:p w:rsidR="005F74A5" w:rsidRPr="000A6C6C" w:rsidRDefault="005F74A5" w:rsidP="000A6C6C">
      <w:pPr>
        <w:ind w:left="0" w:firstLine="0"/>
        <w:contextualSpacing/>
        <w:rPr>
          <w:rFonts w:ascii="Arial" w:hAnsi="Arial" w:cs="Arial"/>
          <w:sz w:val="22"/>
          <w:szCs w:val="22"/>
        </w:rPr>
      </w:pPr>
      <w:r w:rsidRPr="000A6C6C">
        <w:rPr>
          <w:rFonts w:ascii="Arial" w:hAnsi="Arial" w:cs="Arial"/>
          <w:sz w:val="22"/>
          <w:szCs w:val="22"/>
        </w:rPr>
        <w:t xml:space="preserve">Seller agrees to defend, indemnify and hold harmless Buyer, and all agents and associates thereof from any loss or damage to the Contract Products </w:t>
      </w:r>
      <w:r w:rsidR="00B94CF4" w:rsidRPr="000A6C6C">
        <w:rPr>
          <w:rFonts w:ascii="Arial" w:hAnsi="Arial" w:cs="Arial"/>
          <w:sz w:val="22"/>
          <w:szCs w:val="22"/>
        </w:rPr>
        <w:tab/>
      </w:r>
      <w:r w:rsidRPr="000A6C6C">
        <w:rPr>
          <w:rFonts w:ascii="Arial" w:hAnsi="Arial" w:cs="Arial"/>
          <w:sz w:val="22"/>
          <w:szCs w:val="22"/>
        </w:rPr>
        <w:t xml:space="preserve">from any and all causes, including but not limited to theft, transportation hazards, vandalism, fire, wind, water, and lightening, until the Contract Products are delivered to Buyer in accordance with the terms of this </w:t>
      </w:r>
      <w:r w:rsidR="002C58A0" w:rsidRPr="000A6C6C">
        <w:rPr>
          <w:rFonts w:ascii="Arial" w:hAnsi="Arial" w:cs="Arial"/>
          <w:sz w:val="22"/>
          <w:szCs w:val="22"/>
        </w:rPr>
        <w:t>purchase o</w:t>
      </w:r>
      <w:r w:rsidRPr="000A6C6C">
        <w:rPr>
          <w:rFonts w:ascii="Arial" w:hAnsi="Arial" w:cs="Arial"/>
          <w:sz w:val="22"/>
          <w:szCs w:val="22"/>
        </w:rPr>
        <w:t>rder or at a plac</w:t>
      </w:r>
      <w:r w:rsidR="002C58A0" w:rsidRPr="000A6C6C">
        <w:rPr>
          <w:rFonts w:ascii="Arial" w:hAnsi="Arial" w:cs="Arial"/>
          <w:sz w:val="22"/>
          <w:szCs w:val="22"/>
        </w:rPr>
        <w:t xml:space="preserve">e designated by the Subcontract </w:t>
      </w:r>
      <w:r w:rsidRPr="000A6C6C">
        <w:rPr>
          <w:rFonts w:ascii="Arial" w:hAnsi="Arial" w:cs="Arial"/>
          <w:sz w:val="22"/>
          <w:szCs w:val="22"/>
        </w:rPr>
        <w:t xml:space="preserve">Administrator/Procurement Analyst. </w:t>
      </w:r>
    </w:p>
    <w:p w:rsidR="005608F6" w:rsidRDefault="005608F6" w:rsidP="000A6C6C">
      <w:pPr>
        <w:ind w:left="0" w:firstLine="0"/>
        <w:contextualSpacing/>
        <w:rPr>
          <w:rFonts w:ascii="Arial" w:hAnsi="Arial" w:cs="Arial"/>
          <w:sz w:val="22"/>
          <w:szCs w:val="22"/>
        </w:rPr>
      </w:pPr>
    </w:p>
    <w:p w:rsidR="005608F6" w:rsidRDefault="005608F6" w:rsidP="000A6C6C">
      <w:pPr>
        <w:ind w:left="0" w:firstLine="0"/>
        <w:contextualSpacing/>
        <w:rPr>
          <w:rFonts w:ascii="Arial" w:hAnsi="Arial" w:cs="Arial"/>
          <w:sz w:val="22"/>
          <w:szCs w:val="22"/>
        </w:rPr>
      </w:pPr>
    </w:p>
    <w:p w:rsidR="005F74A5" w:rsidRPr="000A6C6C" w:rsidRDefault="005F74A5" w:rsidP="000A6C6C">
      <w:pPr>
        <w:ind w:left="0" w:firstLine="0"/>
        <w:contextualSpacing/>
        <w:rPr>
          <w:rFonts w:ascii="Arial" w:hAnsi="Arial" w:cs="Arial"/>
          <w:sz w:val="22"/>
          <w:szCs w:val="22"/>
        </w:rPr>
      </w:pPr>
      <w:r w:rsidRPr="000A6C6C">
        <w:rPr>
          <w:rFonts w:ascii="Arial" w:hAnsi="Arial" w:cs="Arial"/>
          <w:sz w:val="22"/>
          <w:szCs w:val="22"/>
        </w:rPr>
        <w:t>Seller will furnish insurance for transit coverage if shipment is arranged by Seller or F.O.B. Ingalls Shipbuilding.</w:t>
      </w:r>
      <w:r w:rsidR="002C58A0" w:rsidRPr="000A6C6C">
        <w:rPr>
          <w:rFonts w:ascii="Arial" w:hAnsi="Arial" w:cs="Arial"/>
          <w:sz w:val="22"/>
          <w:szCs w:val="22"/>
        </w:rPr>
        <w:t xml:space="preserve">  </w:t>
      </w:r>
      <w:r w:rsidRPr="000A6C6C">
        <w:rPr>
          <w:rFonts w:ascii="Arial" w:hAnsi="Arial" w:cs="Arial"/>
          <w:sz w:val="22"/>
          <w:szCs w:val="22"/>
        </w:rPr>
        <w:t>Should Seller be underinsured for any reason whatsoever, Seller shall hold Buyer harmless in regards to any type of cost recovery by Seller, regardless of the type of contract issued by Buyer to Seller.</w:t>
      </w:r>
    </w:p>
    <w:p w:rsidR="005608F6" w:rsidRDefault="005608F6" w:rsidP="000A6C6C">
      <w:pPr>
        <w:ind w:left="0" w:firstLine="0"/>
        <w:contextualSpacing/>
        <w:rPr>
          <w:rFonts w:ascii="Arial" w:hAnsi="Arial" w:cs="Arial"/>
          <w:sz w:val="22"/>
          <w:szCs w:val="22"/>
        </w:rPr>
      </w:pPr>
    </w:p>
    <w:p w:rsidR="005F74A5" w:rsidRPr="000A6C6C" w:rsidRDefault="005F74A5" w:rsidP="000A6C6C">
      <w:pPr>
        <w:ind w:left="0" w:firstLine="0"/>
        <w:contextualSpacing/>
        <w:rPr>
          <w:rFonts w:ascii="Arial" w:hAnsi="Arial" w:cs="Arial"/>
          <w:sz w:val="22"/>
          <w:szCs w:val="22"/>
        </w:rPr>
      </w:pPr>
      <w:r w:rsidRPr="005608F6">
        <w:rPr>
          <w:rFonts w:ascii="Arial" w:hAnsi="Arial" w:cs="Arial"/>
          <w:b/>
          <w:sz w:val="22"/>
          <w:szCs w:val="22"/>
        </w:rPr>
        <w:t>Backcharges</w:t>
      </w:r>
      <w:r w:rsidRPr="000A6C6C">
        <w:rPr>
          <w:rFonts w:ascii="Arial" w:hAnsi="Arial" w:cs="Arial"/>
          <w:sz w:val="22"/>
          <w:szCs w:val="22"/>
        </w:rPr>
        <w:t xml:space="preserve"> - If upon being notified by Buyer of deficient work or materials, and having been directed to correct the deficient work or materials by a specific date consistent with the current project schedule, Seller states or by its actions/inactions indicates its inability or unwillingness to comply, then Buyer shall proceed to accomplish the work by the most expeditious means available to it and to back</w:t>
      </w:r>
      <w:r w:rsidR="00265CBB">
        <w:rPr>
          <w:rFonts w:ascii="Arial" w:hAnsi="Arial" w:cs="Arial"/>
          <w:sz w:val="22"/>
          <w:szCs w:val="22"/>
        </w:rPr>
        <w:t xml:space="preserve"> </w:t>
      </w:r>
      <w:r w:rsidRPr="000A6C6C">
        <w:rPr>
          <w:rFonts w:ascii="Arial" w:hAnsi="Arial" w:cs="Arial"/>
          <w:sz w:val="22"/>
          <w:szCs w:val="22"/>
        </w:rPr>
        <w:t>charge Seller for the cost of the required work.  The parties agree that such cost shall be established at the Buyer’s fully-burdened production or engineering hourly rate (as appropriate) utilizing the then current Government-approved rate set authorized for change-order activity.  In addition, Buyer may set-off any amount(s) due from Seller to Buyer, liquidated or un-liquidated, against payments due to Seller under this or any other Order.</w:t>
      </w:r>
    </w:p>
    <w:p w:rsidR="009D775F" w:rsidRPr="00F849E7" w:rsidRDefault="00F849E7" w:rsidP="00F849E7">
      <w:pPr>
        <w:ind w:left="0" w:firstLine="0"/>
        <w:contextualSpacing/>
        <w:jc w:val="center"/>
        <w:rPr>
          <w:rFonts w:ascii="Arial" w:hAnsi="Arial" w:cs="Arial"/>
          <w:b/>
          <w:sz w:val="24"/>
          <w:szCs w:val="24"/>
        </w:rPr>
      </w:pPr>
      <w:r w:rsidRPr="00F849E7">
        <w:rPr>
          <w:rFonts w:ascii="Arial" w:hAnsi="Arial" w:cs="Arial"/>
          <w:b/>
          <w:sz w:val="24"/>
          <w:szCs w:val="24"/>
        </w:rPr>
        <w:lastRenderedPageBreak/>
        <w:t>Performance Based Milestone Payment Request &amp; Certification</w:t>
      </w:r>
    </w:p>
    <w:p w:rsidR="009D775F" w:rsidRDefault="009D775F" w:rsidP="000A6C6C">
      <w:pPr>
        <w:ind w:left="0" w:firstLine="0"/>
        <w:contextualSpacing/>
        <w:rPr>
          <w:rFonts w:ascii="Arial" w:hAnsi="Arial" w:cs="Arial"/>
          <w:sz w:val="22"/>
          <w:szCs w:val="22"/>
        </w:rPr>
      </w:pPr>
    </w:p>
    <w:p w:rsidR="00BC3723" w:rsidRDefault="00D20955" w:rsidP="000A6C6C">
      <w:pPr>
        <w:ind w:left="0" w:firstLine="0"/>
        <w:contextualSpacing/>
        <w:rPr>
          <w:rFonts w:ascii="Arial" w:hAnsi="Arial" w:cs="Arial"/>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rPr>
        <w:t>___________________</w:t>
      </w:r>
      <w:r>
        <w:rPr>
          <w:rFonts w:ascii="Arial" w:hAnsi="Arial" w:cs="Arial"/>
        </w:rPr>
        <w:tab/>
        <w:t>Purchase Order No.</w:t>
      </w:r>
    </w:p>
    <w:p w:rsidR="00BD581B" w:rsidRPr="00D20955" w:rsidRDefault="00BD581B" w:rsidP="000A6C6C">
      <w:pPr>
        <w:ind w:left="0" w:firstLine="0"/>
        <w:contextual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 Invoice No.</w:t>
      </w:r>
    </w:p>
    <w:p w:rsidR="00D20955" w:rsidRPr="00D20955" w:rsidRDefault="00D20955" w:rsidP="000A6C6C">
      <w:pPr>
        <w:ind w:left="0" w:firstLine="0"/>
        <w:contextualSpacing/>
        <w:rPr>
          <w:rFonts w:ascii="Arial" w:hAnsi="Arial" w:cs="Arial"/>
        </w:rPr>
      </w:pPr>
      <w:r w:rsidRPr="00D20955">
        <w:rPr>
          <w:rFonts w:ascii="Arial" w:hAnsi="Arial" w:cs="Arial"/>
        </w:rPr>
        <w:tab/>
      </w:r>
      <w:r w:rsidRPr="00D20955">
        <w:rPr>
          <w:rFonts w:ascii="Arial" w:hAnsi="Arial" w:cs="Arial"/>
        </w:rPr>
        <w:tab/>
      </w:r>
      <w:r w:rsidRPr="00D20955">
        <w:rPr>
          <w:rFonts w:ascii="Arial" w:hAnsi="Arial" w:cs="Arial"/>
        </w:rPr>
        <w:tab/>
      </w:r>
      <w:r w:rsidRPr="00D20955">
        <w:rPr>
          <w:rFonts w:ascii="Arial" w:hAnsi="Arial" w:cs="Arial"/>
        </w:rPr>
        <w:tab/>
      </w:r>
      <w:r w:rsidRPr="00D20955">
        <w:rPr>
          <w:rFonts w:ascii="Arial" w:hAnsi="Arial" w:cs="Arial"/>
        </w:rPr>
        <w:tab/>
      </w:r>
      <w:r w:rsidRPr="00D20955">
        <w:rPr>
          <w:rFonts w:ascii="Arial" w:hAnsi="Arial" w:cs="Arial"/>
        </w:rPr>
        <w:tab/>
      </w:r>
      <w:r w:rsidRPr="00D20955">
        <w:rPr>
          <w:rFonts w:ascii="Arial" w:hAnsi="Arial" w:cs="Arial"/>
        </w:rPr>
        <w:tab/>
      </w:r>
      <w:r>
        <w:rPr>
          <w:rFonts w:ascii="Arial" w:hAnsi="Arial" w:cs="Arial"/>
        </w:rPr>
        <w:t xml:space="preserve">___________________ </w:t>
      </w:r>
      <w:r w:rsidRPr="00D20955">
        <w:rPr>
          <w:rFonts w:ascii="Arial" w:hAnsi="Arial" w:cs="Arial"/>
        </w:rPr>
        <w:t xml:space="preserve">Suppliers Contract </w:t>
      </w:r>
      <w:r>
        <w:rPr>
          <w:rFonts w:ascii="Arial" w:hAnsi="Arial" w:cs="Arial"/>
        </w:rPr>
        <w:t>No.</w:t>
      </w:r>
      <w:r w:rsidR="00BC3723" w:rsidRPr="00D20955">
        <w:rPr>
          <w:rFonts w:ascii="Arial" w:hAnsi="Arial" w:cs="Arial"/>
        </w:rPr>
        <w:t> </w:t>
      </w:r>
      <w:r w:rsidRPr="00D20955">
        <w:rPr>
          <w:rFonts w:ascii="Arial" w:hAnsi="Arial" w:cs="Arial"/>
        </w:rPr>
        <w:tab/>
      </w:r>
      <w:r w:rsidRPr="00D20955">
        <w:rPr>
          <w:rFonts w:ascii="Arial" w:hAnsi="Arial" w:cs="Arial"/>
        </w:rPr>
        <w:tab/>
      </w:r>
      <w:r w:rsidRPr="00D20955">
        <w:rPr>
          <w:rFonts w:ascii="Arial" w:hAnsi="Arial" w:cs="Arial"/>
        </w:rPr>
        <w:tab/>
      </w:r>
      <w:r w:rsidRPr="00D20955">
        <w:rPr>
          <w:rFonts w:ascii="Arial" w:hAnsi="Arial" w:cs="Arial"/>
        </w:rPr>
        <w:tab/>
      </w:r>
      <w:r w:rsidRPr="00D20955">
        <w:rPr>
          <w:rFonts w:ascii="Arial" w:hAnsi="Arial" w:cs="Arial"/>
        </w:rPr>
        <w:tab/>
      </w:r>
      <w:r w:rsidRPr="00D20955">
        <w:rPr>
          <w:rFonts w:ascii="Arial" w:hAnsi="Arial" w:cs="Arial"/>
        </w:rPr>
        <w:tab/>
      </w:r>
      <w:r w:rsidRPr="00D20955">
        <w:rPr>
          <w:rFonts w:ascii="Arial" w:hAnsi="Arial" w:cs="Arial"/>
        </w:rPr>
        <w:tab/>
      </w:r>
      <w:r>
        <w:rPr>
          <w:rFonts w:ascii="Arial" w:hAnsi="Arial" w:cs="Arial"/>
        </w:rPr>
        <w:t xml:space="preserve">             ___________________</w:t>
      </w:r>
      <w:r>
        <w:rPr>
          <w:rFonts w:ascii="Arial" w:hAnsi="Arial" w:cs="Arial"/>
        </w:rPr>
        <w:tab/>
      </w:r>
      <w:r w:rsidR="00BD581B">
        <w:rPr>
          <w:rFonts w:ascii="Arial" w:hAnsi="Arial" w:cs="Arial"/>
        </w:rPr>
        <w:t>Date</w:t>
      </w:r>
    </w:p>
    <w:p w:rsidR="005608F6" w:rsidRPr="00BD581B" w:rsidRDefault="00D20955" w:rsidP="000A6C6C">
      <w:pPr>
        <w:ind w:left="0" w:firstLine="0"/>
        <w:contextualSpacing/>
        <w:rPr>
          <w:rFonts w:ascii="Arial" w:hAnsi="Arial" w:cs="Arial"/>
        </w:rPr>
      </w:pPr>
      <w:r w:rsidRPr="00D20955">
        <w:rPr>
          <w:rFonts w:ascii="Arial" w:hAnsi="Arial" w:cs="Arial"/>
        </w:rPr>
        <w:tab/>
      </w:r>
      <w:r w:rsidRPr="00D20955">
        <w:rPr>
          <w:rFonts w:ascii="Arial" w:hAnsi="Arial" w:cs="Arial"/>
        </w:rPr>
        <w:tab/>
      </w:r>
      <w:r w:rsidRPr="00D20955">
        <w:rPr>
          <w:rFonts w:ascii="Arial" w:hAnsi="Arial" w:cs="Arial"/>
        </w:rPr>
        <w:tab/>
      </w:r>
      <w:r w:rsidRPr="00D20955">
        <w:rPr>
          <w:rFonts w:ascii="Arial" w:hAnsi="Arial" w:cs="Arial"/>
        </w:rPr>
        <w:tab/>
      </w:r>
      <w:r w:rsidRPr="00D20955">
        <w:rPr>
          <w:rFonts w:ascii="Arial" w:hAnsi="Arial" w:cs="Arial"/>
        </w:rPr>
        <w:tab/>
      </w:r>
      <w:r w:rsidRPr="00D20955">
        <w:rPr>
          <w:rFonts w:ascii="Arial" w:hAnsi="Arial" w:cs="Arial"/>
        </w:rPr>
        <w:tab/>
      </w:r>
      <w:r w:rsidRPr="00D20955">
        <w:rPr>
          <w:rFonts w:ascii="Arial" w:hAnsi="Arial" w:cs="Arial"/>
        </w:rPr>
        <w:tab/>
        <w:t>______________</w:t>
      </w:r>
      <w:r>
        <w:rPr>
          <w:rFonts w:ascii="Arial" w:hAnsi="Arial" w:cs="Arial"/>
        </w:rPr>
        <w:t>_____</w:t>
      </w:r>
      <w:r>
        <w:rPr>
          <w:rFonts w:ascii="Arial" w:hAnsi="Arial" w:cs="Arial"/>
        </w:rPr>
        <w:tab/>
      </w:r>
      <w:r w:rsidR="005608F6" w:rsidRPr="00D20955">
        <w:rPr>
          <w:rFonts w:ascii="Arial" w:hAnsi="Arial" w:cs="Arial"/>
        </w:rPr>
        <w:t>Buyer Name</w:t>
      </w:r>
    </w:p>
    <w:p w:rsidR="00BD581B" w:rsidRDefault="00BD581B" w:rsidP="000A6C6C">
      <w:pPr>
        <w:ind w:left="0" w:firstLine="0"/>
        <w:contextualSpacing/>
        <w:rPr>
          <w:rFonts w:ascii="Arial" w:hAnsi="Arial" w:cs="Arial"/>
          <w:sz w:val="22"/>
          <w:szCs w:val="22"/>
        </w:rPr>
      </w:pPr>
    </w:p>
    <w:p w:rsidR="00BD581B" w:rsidRDefault="00BD581B" w:rsidP="000A6C6C">
      <w:pPr>
        <w:ind w:left="0" w:firstLine="0"/>
        <w:contextualSpacing/>
        <w:rPr>
          <w:rFonts w:ascii="Arial" w:hAnsi="Arial" w:cs="Arial"/>
          <w:sz w:val="22"/>
          <w:szCs w:val="22"/>
        </w:rPr>
      </w:pPr>
      <w:r>
        <w:rPr>
          <w:rFonts w:ascii="Arial" w:hAnsi="Arial" w:cs="Arial"/>
          <w:sz w:val="22"/>
          <w:szCs w:val="22"/>
        </w:rPr>
        <w:t xml:space="preserve">Please accept this invoice for milestone number _____ in the amount $____________ for </w:t>
      </w:r>
    </w:p>
    <w:p w:rsidR="00BD581B" w:rsidRDefault="00BD581B" w:rsidP="000A6C6C">
      <w:pPr>
        <w:ind w:left="0" w:firstLine="0"/>
        <w:contextualSpacing/>
        <w:rPr>
          <w:rFonts w:ascii="Arial" w:hAnsi="Arial" w:cs="Arial"/>
          <w:sz w:val="22"/>
          <w:szCs w:val="22"/>
        </w:rPr>
      </w:pPr>
      <w:r>
        <w:rPr>
          <w:rFonts w:ascii="Arial" w:hAnsi="Arial" w:cs="Arial"/>
          <w:sz w:val="22"/>
          <w:szCs w:val="22"/>
        </w:rPr>
        <w:t>________________________________________________________________________.</w:t>
      </w:r>
    </w:p>
    <w:p w:rsidR="00BD581B" w:rsidRPr="00BD581B" w:rsidRDefault="00BD581B" w:rsidP="000A6C6C">
      <w:pPr>
        <w:ind w:left="0" w:firstLine="0"/>
        <w:contextualSpacing/>
        <w:rPr>
          <w:rFonts w:ascii="Arial" w:hAnsi="Arial" w:cs="Arial"/>
        </w:rPr>
      </w:pPr>
      <w:r w:rsidRPr="00BD581B">
        <w:rPr>
          <w:rFonts w:ascii="Arial" w:hAnsi="Arial" w:cs="Arial"/>
        </w:rPr>
        <w:t>(Description of Milestone)</w:t>
      </w:r>
    </w:p>
    <w:p w:rsidR="00BD581B" w:rsidRDefault="00BD581B" w:rsidP="000A6C6C">
      <w:pPr>
        <w:ind w:left="0" w:firstLine="0"/>
        <w:contextualSpacing/>
        <w:rPr>
          <w:rFonts w:ascii="Arial" w:hAnsi="Arial" w:cs="Arial"/>
          <w:sz w:val="22"/>
          <w:szCs w:val="22"/>
        </w:rPr>
      </w:pPr>
    </w:p>
    <w:p w:rsidR="00BC3723" w:rsidRPr="000A6C6C" w:rsidRDefault="00BC3723" w:rsidP="000A6C6C">
      <w:pPr>
        <w:ind w:left="0" w:firstLine="0"/>
        <w:contextualSpacing/>
        <w:rPr>
          <w:rFonts w:ascii="Arial" w:hAnsi="Arial" w:cs="Arial"/>
          <w:sz w:val="22"/>
          <w:szCs w:val="22"/>
        </w:rPr>
      </w:pPr>
      <w:r w:rsidRPr="000A6C6C">
        <w:rPr>
          <w:rFonts w:ascii="Arial" w:hAnsi="Arial" w:cs="Arial"/>
          <w:sz w:val="22"/>
          <w:szCs w:val="22"/>
        </w:rPr>
        <w:t>I certify to the best of my knowledge and belief that-</w:t>
      </w:r>
    </w:p>
    <w:p w:rsidR="005608F6" w:rsidRDefault="00BC3723" w:rsidP="000A6C6C">
      <w:pPr>
        <w:ind w:left="0" w:firstLine="0"/>
        <w:contextualSpacing/>
        <w:rPr>
          <w:rFonts w:ascii="Arial" w:hAnsi="Arial" w:cs="Arial"/>
          <w:sz w:val="22"/>
          <w:szCs w:val="22"/>
        </w:rPr>
      </w:pPr>
      <w:r w:rsidRPr="000A6C6C">
        <w:rPr>
          <w:rFonts w:ascii="Arial" w:hAnsi="Arial" w:cs="Arial"/>
          <w:sz w:val="22"/>
          <w:szCs w:val="22"/>
        </w:rPr>
        <w:t>     </w:t>
      </w:r>
    </w:p>
    <w:p w:rsidR="00BC3723" w:rsidRDefault="00BC3723" w:rsidP="000A6C6C">
      <w:pPr>
        <w:ind w:left="0" w:firstLine="0"/>
        <w:contextualSpacing/>
        <w:rPr>
          <w:rFonts w:ascii="Arial" w:hAnsi="Arial" w:cs="Arial"/>
          <w:sz w:val="22"/>
          <w:szCs w:val="22"/>
        </w:rPr>
      </w:pPr>
      <w:r w:rsidRPr="000A6C6C">
        <w:rPr>
          <w:rFonts w:ascii="Arial" w:hAnsi="Arial" w:cs="Arial"/>
          <w:sz w:val="22"/>
          <w:szCs w:val="22"/>
        </w:rPr>
        <w:t>(1) This reque</w:t>
      </w:r>
      <w:r w:rsidR="005608F6">
        <w:rPr>
          <w:rFonts w:ascii="Arial" w:hAnsi="Arial" w:cs="Arial"/>
          <w:sz w:val="22"/>
          <w:szCs w:val="22"/>
        </w:rPr>
        <w:t>st for payment of a performance-based milestone</w:t>
      </w:r>
      <w:r w:rsidRPr="000A6C6C">
        <w:rPr>
          <w:rFonts w:ascii="Arial" w:hAnsi="Arial" w:cs="Arial"/>
          <w:sz w:val="22"/>
          <w:szCs w:val="22"/>
        </w:rPr>
        <w:t xml:space="preserve"> is true and correct; this request (and attachments) has been prepared from the books and records of the </w:t>
      </w:r>
      <w:r w:rsidR="005608F6">
        <w:rPr>
          <w:rFonts w:ascii="Arial" w:hAnsi="Arial" w:cs="Arial"/>
          <w:sz w:val="22"/>
          <w:szCs w:val="22"/>
        </w:rPr>
        <w:t>Selle</w:t>
      </w:r>
      <w:r w:rsidRPr="000A6C6C">
        <w:rPr>
          <w:rFonts w:ascii="Arial" w:hAnsi="Arial" w:cs="Arial"/>
          <w:sz w:val="22"/>
          <w:szCs w:val="22"/>
        </w:rPr>
        <w:t>r, in accordance wi</w:t>
      </w:r>
      <w:r w:rsidR="005608F6">
        <w:rPr>
          <w:rFonts w:ascii="Arial" w:hAnsi="Arial" w:cs="Arial"/>
          <w:sz w:val="22"/>
          <w:szCs w:val="22"/>
        </w:rPr>
        <w:t>th the purchase order terms and conditions.</w:t>
      </w:r>
    </w:p>
    <w:p w:rsidR="005608F6" w:rsidRPr="000A6C6C" w:rsidRDefault="005608F6" w:rsidP="000A6C6C">
      <w:pPr>
        <w:ind w:left="0" w:firstLine="0"/>
        <w:contextualSpacing/>
        <w:rPr>
          <w:rFonts w:ascii="Arial" w:hAnsi="Arial" w:cs="Arial"/>
          <w:sz w:val="22"/>
          <w:szCs w:val="22"/>
        </w:rPr>
      </w:pPr>
    </w:p>
    <w:p w:rsidR="00BC3723" w:rsidRPr="000A6C6C" w:rsidRDefault="005608F6" w:rsidP="000A6C6C">
      <w:pPr>
        <w:ind w:left="0" w:firstLine="0"/>
        <w:contextualSpacing/>
        <w:rPr>
          <w:rFonts w:ascii="Arial" w:hAnsi="Arial" w:cs="Arial"/>
          <w:sz w:val="22"/>
          <w:szCs w:val="22"/>
        </w:rPr>
      </w:pPr>
      <w:r>
        <w:rPr>
          <w:rFonts w:ascii="Arial" w:hAnsi="Arial" w:cs="Arial"/>
          <w:sz w:val="22"/>
          <w:szCs w:val="22"/>
        </w:rPr>
        <w:t xml:space="preserve">(2) As of the date of this request for payment, </w:t>
      </w:r>
      <w:r w:rsidR="00BC3723" w:rsidRPr="000A6C6C">
        <w:rPr>
          <w:rFonts w:ascii="Arial" w:hAnsi="Arial" w:cs="Arial"/>
          <w:sz w:val="22"/>
          <w:szCs w:val="22"/>
        </w:rPr>
        <w:t>all payments to subcontractors and supplie</w:t>
      </w:r>
      <w:r>
        <w:rPr>
          <w:rFonts w:ascii="Arial" w:hAnsi="Arial" w:cs="Arial"/>
          <w:sz w:val="22"/>
          <w:szCs w:val="22"/>
        </w:rPr>
        <w:t xml:space="preserve">rs under this purchase order </w:t>
      </w:r>
      <w:r w:rsidR="00BC3723" w:rsidRPr="000A6C6C">
        <w:rPr>
          <w:rFonts w:ascii="Arial" w:hAnsi="Arial" w:cs="Arial"/>
          <w:sz w:val="22"/>
          <w:szCs w:val="22"/>
        </w:rPr>
        <w:t xml:space="preserve">have been paid, or will be paid, currently, when due in </w:t>
      </w:r>
      <w:r>
        <w:rPr>
          <w:rFonts w:ascii="Arial" w:hAnsi="Arial" w:cs="Arial"/>
          <w:sz w:val="22"/>
          <w:szCs w:val="22"/>
        </w:rPr>
        <w:t xml:space="preserve">the ordinary course of business, </w:t>
      </w:r>
      <w:r w:rsidR="007144E0">
        <w:rPr>
          <w:rFonts w:ascii="Arial" w:hAnsi="Arial" w:cs="Arial"/>
          <w:sz w:val="22"/>
          <w:szCs w:val="22"/>
        </w:rPr>
        <w:t>except as</w:t>
      </w:r>
      <w:r>
        <w:rPr>
          <w:rFonts w:ascii="Arial" w:hAnsi="Arial" w:cs="Arial"/>
          <w:sz w:val="22"/>
          <w:szCs w:val="22"/>
        </w:rPr>
        <w:t xml:space="preserve"> reported herein</w:t>
      </w:r>
      <w:r w:rsidR="007144E0">
        <w:rPr>
          <w:rFonts w:ascii="Arial" w:hAnsi="Arial" w:cs="Arial"/>
          <w:sz w:val="22"/>
          <w:szCs w:val="22"/>
        </w:rPr>
        <w:t>.</w:t>
      </w:r>
    </w:p>
    <w:p w:rsidR="005608F6" w:rsidRDefault="005608F6" w:rsidP="000A6C6C">
      <w:pPr>
        <w:ind w:left="0" w:firstLine="0"/>
        <w:contextualSpacing/>
        <w:rPr>
          <w:rFonts w:ascii="Arial" w:hAnsi="Arial" w:cs="Arial"/>
          <w:sz w:val="22"/>
          <w:szCs w:val="22"/>
        </w:rPr>
      </w:pPr>
    </w:p>
    <w:p w:rsidR="00BC3723" w:rsidRDefault="00BC3723" w:rsidP="000A6C6C">
      <w:pPr>
        <w:ind w:left="0" w:firstLine="0"/>
        <w:contextualSpacing/>
        <w:rPr>
          <w:rFonts w:ascii="Arial" w:hAnsi="Arial" w:cs="Arial"/>
          <w:sz w:val="22"/>
          <w:szCs w:val="22"/>
        </w:rPr>
      </w:pPr>
      <w:r w:rsidRPr="000A6C6C">
        <w:rPr>
          <w:rFonts w:ascii="Arial" w:hAnsi="Arial" w:cs="Arial"/>
          <w:sz w:val="22"/>
          <w:szCs w:val="22"/>
        </w:rPr>
        <w:t xml:space="preserve">(3) </w:t>
      </w:r>
      <w:r w:rsidR="005608F6">
        <w:rPr>
          <w:rFonts w:ascii="Arial" w:hAnsi="Arial" w:cs="Arial"/>
          <w:sz w:val="22"/>
          <w:szCs w:val="22"/>
        </w:rPr>
        <w:t>As of the date of this request, t</w:t>
      </w:r>
      <w:r w:rsidRPr="000A6C6C">
        <w:rPr>
          <w:rFonts w:ascii="Arial" w:hAnsi="Arial" w:cs="Arial"/>
          <w:sz w:val="22"/>
          <w:szCs w:val="22"/>
        </w:rPr>
        <w:t xml:space="preserve">here are no </w:t>
      </w:r>
      <w:r w:rsidR="005608F6">
        <w:rPr>
          <w:rFonts w:ascii="Arial" w:hAnsi="Arial" w:cs="Arial"/>
          <w:sz w:val="22"/>
          <w:szCs w:val="22"/>
        </w:rPr>
        <w:t xml:space="preserve">liens or </w:t>
      </w:r>
      <w:r w:rsidR="007144E0">
        <w:rPr>
          <w:rFonts w:ascii="Arial" w:hAnsi="Arial" w:cs="Arial"/>
          <w:sz w:val="22"/>
          <w:szCs w:val="22"/>
        </w:rPr>
        <w:t xml:space="preserve">encumbrances </w:t>
      </w:r>
      <w:r w:rsidRPr="000A6C6C">
        <w:rPr>
          <w:rFonts w:ascii="Arial" w:hAnsi="Arial" w:cs="Arial"/>
          <w:sz w:val="22"/>
          <w:szCs w:val="22"/>
        </w:rPr>
        <w:t xml:space="preserve">against the property acquired or produced for, and allocated or properly chargeable to, the </w:t>
      </w:r>
      <w:r w:rsidR="007144E0">
        <w:rPr>
          <w:rFonts w:ascii="Arial" w:hAnsi="Arial" w:cs="Arial"/>
          <w:sz w:val="22"/>
          <w:szCs w:val="22"/>
        </w:rPr>
        <w:t>purchase order</w:t>
      </w:r>
      <w:r w:rsidRPr="000A6C6C">
        <w:rPr>
          <w:rFonts w:ascii="Arial" w:hAnsi="Arial" w:cs="Arial"/>
          <w:sz w:val="22"/>
          <w:szCs w:val="22"/>
        </w:rPr>
        <w:t xml:space="preserve"> which would affect or impair the </w:t>
      </w:r>
      <w:r w:rsidR="007144E0">
        <w:rPr>
          <w:rFonts w:ascii="Arial" w:hAnsi="Arial" w:cs="Arial"/>
          <w:sz w:val="22"/>
          <w:szCs w:val="22"/>
        </w:rPr>
        <w:t>buyers and the Government's title, except as reported herein.</w:t>
      </w:r>
    </w:p>
    <w:p w:rsidR="007144E0" w:rsidRPr="000A6C6C" w:rsidRDefault="007144E0" w:rsidP="000A6C6C">
      <w:pPr>
        <w:ind w:left="0" w:firstLine="0"/>
        <w:contextualSpacing/>
        <w:rPr>
          <w:rFonts w:ascii="Arial" w:hAnsi="Arial" w:cs="Arial"/>
          <w:sz w:val="22"/>
          <w:szCs w:val="22"/>
        </w:rPr>
      </w:pPr>
    </w:p>
    <w:p w:rsidR="007144E0" w:rsidRDefault="007144E0" w:rsidP="000A6C6C">
      <w:pPr>
        <w:ind w:left="0" w:firstLine="0"/>
        <w:contextualSpacing/>
        <w:rPr>
          <w:rFonts w:ascii="Arial" w:hAnsi="Arial" w:cs="Arial"/>
          <w:sz w:val="22"/>
          <w:szCs w:val="22"/>
        </w:rPr>
      </w:pPr>
      <w:r>
        <w:rPr>
          <w:rFonts w:ascii="Arial" w:hAnsi="Arial" w:cs="Arial"/>
          <w:sz w:val="22"/>
          <w:szCs w:val="22"/>
        </w:rPr>
        <w:t>(</w:t>
      </w:r>
      <w:r w:rsidR="00BC3723" w:rsidRPr="000A6C6C">
        <w:rPr>
          <w:rFonts w:ascii="Arial" w:hAnsi="Arial" w:cs="Arial"/>
          <w:sz w:val="22"/>
          <w:szCs w:val="22"/>
        </w:rPr>
        <w:t xml:space="preserve">4) There has been no materially adverse change in the financial condition of the </w:t>
      </w:r>
      <w:r>
        <w:rPr>
          <w:rFonts w:ascii="Arial" w:hAnsi="Arial" w:cs="Arial"/>
          <w:sz w:val="22"/>
          <w:szCs w:val="22"/>
        </w:rPr>
        <w:t>Seller</w:t>
      </w:r>
      <w:r w:rsidR="00BC3723" w:rsidRPr="000A6C6C">
        <w:rPr>
          <w:rFonts w:ascii="Arial" w:hAnsi="Arial" w:cs="Arial"/>
          <w:sz w:val="22"/>
          <w:szCs w:val="22"/>
        </w:rPr>
        <w:t xml:space="preserve"> since the submission </w:t>
      </w:r>
      <w:r w:rsidR="00D20955">
        <w:rPr>
          <w:rFonts w:ascii="Arial" w:hAnsi="Arial" w:cs="Arial"/>
          <w:sz w:val="22"/>
          <w:szCs w:val="22"/>
        </w:rPr>
        <w:t>of cost and/or pricing data to the Buyer or since receiving the</w:t>
      </w:r>
      <w:r w:rsidR="009A51F7">
        <w:rPr>
          <w:rFonts w:ascii="Arial" w:hAnsi="Arial" w:cs="Arial"/>
          <w:sz w:val="22"/>
          <w:szCs w:val="22"/>
        </w:rPr>
        <w:t xml:space="preserve"> aforementioned</w:t>
      </w:r>
      <w:r w:rsidR="00D20955">
        <w:rPr>
          <w:rFonts w:ascii="Arial" w:hAnsi="Arial" w:cs="Arial"/>
          <w:sz w:val="22"/>
          <w:szCs w:val="22"/>
        </w:rPr>
        <w:t xml:space="preserve"> </w:t>
      </w:r>
      <w:r w:rsidR="009A51F7">
        <w:rPr>
          <w:rFonts w:ascii="Arial" w:hAnsi="Arial" w:cs="Arial"/>
          <w:sz w:val="22"/>
          <w:szCs w:val="22"/>
        </w:rPr>
        <w:t>purchase</w:t>
      </w:r>
      <w:r w:rsidR="00D20955">
        <w:rPr>
          <w:rFonts w:ascii="Arial" w:hAnsi="Arial" w:cs="Arial"/>
          <w:sz w:val="22"/>
          <w:szCs w:val="22"/>
        </w:rPr>
        <w:t xml:space="preserve"> order from the Buye</w:t>
      </w:r>
      <w:r>
        <w:rPr>
          <w:rFonts w:ascii="Arial" w:hAnsi="Arial" w:cs="Arial"/>
          <w:sz w:val="22"/>
          <w:szCs w:val="22"/>
        </w:rPr>
        <w:t>r, except as reported herein.</w:t>
      </w:r>
    </w:p>
    <w:p w:rsidR="007144E0" w:rsidRDefault="007144E0" w:rsidP="000A6C6C">
      <w:pPr>
        <w:ind w:left="0" w:firstLine="0"/>
        <w:contextualSpacing/>
        <w:rPr>
          <w:rFonts w:ascii="Arial" w:hAnsi="Arial" w:cs="Arial"/>
          <w:sz w:val="22"/>
          <w:szCs w:val="22"/>
        </w:rPr>
      </w:pPr>
    </w:p>
    <w:p w:rsidR="00BC3723" w:rsidRDefault="00BC3723" w:rsidP="000A6C6C">
      <w:pPr>
        <w:ind w:left="0" w:firstLine="0"/>
        <w:contextualSpacing/>
        <w:rPr>
          <w:rFonts w:ascii="Arial" w:hAnsi="Arial" w:cs="Arial"/>
          <w:sz w:val="22"/>
          <w:szCs w:val="22"/>
        </w:rPr>
      </w:pPr>
      <w:r w:rsidRPr="000A6C6C">
        <w:rPr>
          <w:rFonts w:ascii="Arial" w:hAnsi="Arial" w:cs="Arial"/>
          <w:sz w:val="22"/>
          <w:szCs w:val="22"/>
        </w:rPr>
        <w:t>(5) After the makin</w:t>
      </w:r>
      <w:r w:rsidR="007144E0">
        <w:rPr>
          <w:rFonts w:ascii="Arial" w:hAnsi="Arial" w:cs="Arial"/>
          <w:sz w:val="22"/>
          <w:szCs w:val="22"/>
        </w:rPr>
        <w:t xml:space="preserve">g of this requested performance </w:t>
      </w:r>
      <w:r w:rsidRPr="000A6C6C">
        <w:rPr>
          <w:rFonts w:ascii="Arial" w:hAnsi="Arial" w:cs="Arial"/>
          <w:sz w:val="22"/>
          <w:szCs w:val="22"/>
        </w:rPr>
        <w:t xml:space="preserve">based </w:t>
      </w:r>
      <w:r w:rsidR="007144E0">
        <w:rPr>
          <w:rFonts w:ascii="Arial" w:hAnsi="Arial" w:cs="Arial"/>
          <w:sz w:val="22"/>
          <w:szCs w:val="22"/>
        </w:rPr>
        <w:t xml:space="preserve">milestone </w:t>
      </w:r>
      <w:r w:rsidRPr="000A6C6C">
        <w:rPr>
          <w:rFonts w:ascii="Arial" w:hAnsi="Arial" w:cs="Arial"/>
          <w:sz w:val="22"/>
          <w:szCs w:val="22"/>
        </w:rPr>
        <w:t>payment, the amount of all payments for each deliver</w:t>
      </w:r>
      <w:r w:rsidR="007144E0">
        <w:rPr>
          <w:rFonts w:ascii="Arial" w:hAnsi="Arial" w:cs="Arial"/>
          <w:sz w:val="22"/>
          <w:szCs w:val="22"/>
        </w:rPr>
        <w:t xml:space="preserve">able item for which performance </w:t>
      </w:r>
      <w:r w:rsidRPr="000A6C6C">
        <w:rPr>
          <w:rFonts w:ascii="Arial" w:hAnsi="Arial" w:cs="Arial"/>
          <w:sz w:val="22"/>
          <w:szCs w:val="22"/>
        </w:rPr>
        <w:t xml:space="preserve">based </w:t>
      </w:r>
      <w:r w:rsidR="007144E0">
        <w:rPr>
          <w:rFonts w:ascii="Arial" w:hAnsi="Arial" w:cs="Arial"/>
          <w:sz w:val="22"/>
          <w:szCs w:val="22"/>
        </w:rPr>
        <w:t xml:space="preserve">milestone </w:t>
      </w:r>
      <w:r w:rsidRPr="000A6C6C">
        <w:rPr>
          <w:rFonts w:ascii="Arial" w:hAnsi="Arial" w:cs="Arial"/>
          <w:sz w:val="22"/>
          <w:szCs w:val="22"/>
        </w:rPr>
        <w:t xml:space="preserve">payments have been requested will not exceed </w:t>
      </w:r>
      <w:r w:rsidR="007144E0">
        <w:rPr>
          <w:rFonts w:ascii="Arial" w:hAnsi="Arial" w:cs="Arial"/>
          <w:sz w:val="22"/>
          <w:szCs w:val="22"/>
        </w:rPr>
        <w:t xml:space="preserve">the Sellers total cost required to manufacture, test and deliver the contract product(s).  </w:t>
      </w:r>
    </w:p>
    <w:p w:rsidR="007144E0" w:rsidRDefault="007144E0" w:rsidP="000A6C6C">
      <w:pPr>
        <w:ind w:left="0" w:firstLine="0"/>
        <w:contextualSpacing/>
        <w:rPr>
          <w:rFonts w:ascii="Arial" w:hAnsi="Arial" w:cs="Arial"/>
          <w:sz w:val="22"/>
          <w:szCs w:val="22"/>
        </w:rPr>
      </w:pPr>
    </w:p>
    <w:p w:rsidR="007144E0" w:rsidRDefault="00F849E7" w:rsidP="000A6C6C">
      <w:pPr>
        <w:ind w:left="0" w:firstLine="0"/>
        <w:contextualSpacing/>
        <w:rPr>
          <w:rFonts w:ascii="Arial" w:hAnsi="Arial" w:cs="Arial"/>
          <w:sz w:val="22"/>
          <w:szCs w:val="22"/>
        </w:rPr>
      </w:pPr>
      <w:r>
        <w:rPr>
          <w:rFonts w:ascii="Arial" w:hAnsi="Arial" w:cs="Arial"/>
          <w:sz w:val="22"/>
          <w:szCs w:val="22"/>
        </w:rPr>
        <w:t>Exceptions from above:</w:t>
      </w:r>
    </w:p>
    <w:p w:rsidR="00F849E7" w:rsidRDefault="00F849E7" w:rsidP="000A6C6C">
      <w:pPr>
        <w:ind w:left="0" w:firstLine="0"/>
        <w:contextualSpacing/>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144E0" w:rsidRDefault="007144E0" w:rsidP="000A6C6C">
      <w:pPr>
        <w:ind w:left="0" w:firstLine="0"/>
        <w:contextualSpacing/>
        <w:rPr>
          <w:rFonts w:ascii="Arial" w:hAnsi="Arial" w:cs="Arial"/>
          <w:sz w:val="22"/>
          <w:szCs w:val="22"/>
        </w:rPr>
      </w:pPr>
      <w:r>
        <w:rPr>
          <w:rFonts w:ascii="Arial" w:hAnsi="Arial" w:cs="Arial"/>
          <w:sz w:val="22"/>
          <w:szCs w:val="22"/>
        </w:rPr>
        <w:tab/>
      </w:r>
      <w:r>
        <w:rPr>
          <w:rFonts w:ascii="Arial" w:hAnsi="Arial" w:cs="Arial"/>
          <w:sz w:val="22"/>
          <w:szCs w:val="22"/>
        </w:rPr>
        <w:tab/>
      </w:r>
    </w:p>
    <w:p w:rsidR="007144E0" w:rsidRDefault="007144E0" w:rsidP="000A6C6C">
      <w:pPr>
        <w:ind w:left="0" w:firstLine="0"/>
        <w:contextualSpacing/>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w:t>
      </w:r>
    </w:p>
    <w:p w:rsidR="007144E0" w:rsidRPr="007144E0" w:rsidRDefault="007144E0" w:rsidP="000A6C6C">
      <w:pPr>
        <w:ind w:left="0" w:firstLine="0"/>
        <w:contextualSpacing/>
        <w:rPr>
          <w:rFonts w:ascii="Arial" w:hAnsi="Arial" w:cs="Arial"/>
          <w:sz w:val="18"/>
          <w:szCs w:val="18"/>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7144E0">
        <w:rPr>
          <w:rFonts w:ascii="Arial" w:hAnsi="Arial" w:cs="Arial"/>
          <w:sz w:val="18"/>
          <w:szCs w:val="18"/>
        </w:rPr>
        <w:t>Name (Print)</w:t>
      </w:r>
    </w:p>
    <w:p w:rsidR="007144E0" w:rsidRPr="007144E0" w:rsidRDefault="007144E0" w:rsidP="000A6C6C">
      <w:pPr>
        <w:ind w:left="0" w:firstLine="0"/>
        <w:contextualSpacing/>
        <w:rPr>
          <w:rFonts w:ascii="Arial" w:hAnsi="Arial" w:cs="Arial"/>
          <w:sz w:val="18"/>
          <w:szCs w:val="18"/>
        </w:rPr>
      </w:pPr>
    </w:p>
    <w:p w:rsidR="007144E0" w:rsidRDefault="007144E0" w:rsidP="000A6C6C">
      <w:pPr>
        <w:ind w:left="0" w:firstLine="0"/>
        <w:contextualSpacing/>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7144E0" w:rsidRDefault="007144E0" w:rsidP="000A6C6C">
      <w:pPr>
        <w:ind w:left="0" w:firstLine="0"/>
        <w:contextualSpacing/>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w:t>
      </w:r>
    </w:p>
    <w:p w:rsidR="007144E0" w:rsidRPr="007144E0" w:rsidRDefault="007144E0" w:rsidP="000A6C6C">
      <w:pPr>
        <w:ind w:left="0" w:firstLine="0"/>
        <w:contextualSpacing/>
        <w:rPr>
          <w:rFonts w:ascii="Arial" w:hAnsi="Arial" w:cs="Arial"/>
          <w:sz w:val="18"/>
          <w:szCs w:val="18"/>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7144E0">
        <w:rPr>
          <w:rFonts w:ascii="Arial" w:hAnsi="Arial" w:cs="Arial"/>
          <w:sz w:val="18"/>
          <w:szCs w:val="18"/>
        </w:rPr>
        <w:t>Sign and Date</w:t>
      </w:r>
    </w:p>
    <w:p w:rsidR="007144E0" w:rsidRDefault="007144E0" w:rsidP="000A6C6C">
      <w:pPr>
        <w:ind w:left="0" w:firstLine="0"/>
        <w:contextualSpacing/>
        <w:rPr>
          <w:rFonts w:ascii="Arial" w:hAnsi="Arial" w:cs="Arial"/>
          <w:sz w:val="22"/>
          <w:szCs w:val="22"/>
        </w:rPr>
      </w:pPr>
    </w:p>
    <w:p w:rsidR="007144E0" w:rsidRDefault="007144E0" w:rsidP="000A6C6C">
      <w:pPr>
        <w:ind w:left="0" w:firstLine="0"/>
        <w:contextualSpacing/>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7144E0" w:rsidRPr="000A6C6C" w:rsidRDefault="007144E0" w:rsidP="000A6C6C">
      <w:pPr>
        <w:ind w:left="0" w:firstLine="0"/>
        <w:contextualSpacing/>
        <w:rPr>
          <w:rFonts w:ascii="Arial" w:eastAsiaTheme="minorHAnsi"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w:t>
      </w:r>
    </w:p>
    <w:p w:rsidR="00B94CF4" w:rsidRPr="00BD581B" w:rsidRDefault="007144E0" w:rsidP="000A6C6C">
      <w:pPr>
        <w:ind w:left="0" w:firstLine="0"/>
        <w:contextualSpacing/>
        <w:rPr>
          <w:rFonts w:ascii="Arial" w:hAnsi="Arial" w:cs="Arial"/>
          <w:sz w:val="18"/>
          <w:szCs w:val="18"/>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7144E0">
        <w:rPr>
          <w:rFonts w:ascii="Arial" w:hAnsi="Arial" w:cs="Arial"/>
          <w:sz w:val="18"/>
          <w:szCs w:val="18"/>
        </w:rPr>
        <w:t>Title</w:t>
      </w:r>
    </w:p>
    <w:sectPr w:rsidR="00B94CF4" w:rsidRPr="00BD581B" w:rsidSect="001F3993">
      <w:headerReference w:type="default" r:id="rId8"/>
      <w:footerReference w:type="default" r:id="rId9"/>
      <w:headerReference w:type="first" r:id="rId10"/>
      <w:footerReference w:type="first" r:id="rId11"/>
      <w:endnotePr>
        <w:numFmt w:val="decimal"/>
      </w:endnotePr>
      <w:pgSz w:w="12240" w:h="15840" w:code="1"/>
      <w:pgMar w:top="1152" w:right="108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0691" w:rsidRDefault="00F50691">
      <w:r>
        <w:separator/>
      </w:r>
    </w:p>
  </w:endnote>
  <w:endnote w:type="continuationSeparator" w:id="0">
    <w:p w:rsidR="00F50691" w:rsidRDefault="00F50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353" w:rsidRDefault="005F74A5" w:rsidP="00047CEC">
    <w:pPr>
      <w:pStyle w:val="Footer1"/>
      <w:tabs>
        <w:tab w:val="left" w:pos="4500"/>
        <w:tab w:val="right" w:pos="9720"/>
      </w:tabs>
      <w:rPr>
        <w:rStyle w:val="PageNumber"/>
        <w:rFonts w:ascii="Arial" w:hAnsi="Arial"/>
        <w:sz w:val="14"/>
      </w:rPr>
    </w:pPr>
    <w:r>
      <w:rPr>
        <w:rFonts w:ascii="Arial" w:hAnsi="Arial"/>
        <w:sz w:val="14"/>
      </w:rPr>
      <w:t>SSF P4531</w:t>
    </w:r>
    <w:r w:rsidR="00CD0E4E">
      <w:rPr>
        <w:rFonts w:ascii="Arial" w:hAnsi="Arial"/>
        <w:sz w:val="14"/>
      </w:rPr>
      <w:t xml:space="preserve"> (04/17/20</w:t>
    </w:r>
    <w:r>
      <w:rPr>
        <w:rFonts w:ascii="Arial" w:hAnsi="Arial"/>
        <w:sz w:val="14"/>
      </w:rPr>
      <w:t>)</w:t>
    </w:r>
    <w:r>
      <w:rPr>
        <w:rFonts w:ascii="Arial" w:hAnsi="Arial"/>
        <w:sz w:val="14"/>
      </w:rPr>
      <w:tab/>
    </w:r>
    <w:r>
      <w:rPr>
        <w:rFonts w:ascii="Arial" w:hAnsi="Arial"/>
        <w:sz w:val="14"/>
      </w:rPr>
      <w:tab/>
      <w:t xml:space="preserve">Page </w:t>
    </w:r>
    <w:r>
      <w:rPr>
        <w:rStyle w:val="PageNumber"/>
        <w:rFonts w:ascii="Arial" w:hAnsi="Arial"/>
        <w:sz w:val="14"/>
      </w:rPr>
      <w:fldChar w:fldCharType="begin"/>
    </w:r>
    <w:r>
      <w:rPr>
        <w:rStyle w:val="PageNumber"/>
        <w:rFonts w:ascii="Arial" w:hAnsi="Arial"/>
        <w:sz w:val="14"/>
      </w:rPr>
      <w:instrText xml:space="preserve"> PAGE </w:instrText>
    </w:r>
    <w:r>
      <w:rPr>
        <w:rStyle w:val="PageNumber"/>
        <w:rFonts w:ascii="Arial" w:hAnsi="Arial"/>
        <w:sz w:val="14"/>
      </w:rPr>
      <w:fldChar w:fldCharType="separate"/>
    </w:r>
    <w:r w:rsidR="00413A44">
      <w:rPr>
        <w:rStyle w:val="PageNumber"/>
        <w:rFonts w:ascii="Arial" w:hAnsi="Arial"/>
        <w:noProof/>
        <w:sz w:val="14"/>
      </w:rPr>
      <w:t>2</w:t>
    </w:r>
    <w:r>
      <w:rPr>
        <w:rStyle w:val="PageNumber"/>
        <w:rFonts w:ascii="Arial" w:hAnsi="Arial"/>
        <w:sz w:val="14"/>
      </w:rPr>
      <w:fldChar w:fldCharType="end"/>
    </w:r>
    <w:r>
      <w:rPr>
        <w:rStyle w:val="PageNumber"/>
        <w:rFonts w:ascii="Arial" w:hAnsi="Arial"/>
        <w:sz w:val="14"/>
      </w:rPr>
      <w:t xml:space="preserve"> of </w:t>
    </w:r>
    <w:r>
      <w:rPr>
        <w:rStyle w:val="PageNumber"/>
        <w:rFonts w:ascii="Arial" w:hAnsi="Arial"/>
        <w:sz w:val="14"/>
      </w:rPr>
      <w:fldChar w:fldCharType="begin"/>
    </w:r>
    <w:r>
      <w:rPr>
        <w:rStyle w:val="PageNumber"/>
        <w:rFonts w:ascii="Arial" w:hAnsi="Arial"/>
        <w:sz w:val="14"/>
      </w:rPr>
      <w:instrText xml:space="preserve"> NUMPAGES </w:instrText>
    </w:r>
    <w:r>
      <w:rPr>
        <w:rStyle w:val="PageNumber"/>
        <w:rFonts w:ascii="Arial" w:hAnsi="Arial"/>
        <w:sz w:val="14"/>
      </w:rPr>
      <w:fldChar w:fldCharType="separate"/>
    </w:r>
    <w:r w:rsidR="00413A44">
      <w:rPr>
        <w:rStyle w:val="PageNumber"/>
        <w:rFonts w:ascii="Arial" w:hAnsi="Arial"/>
        <w:noProof/>
        <w:sz w:val="14"/>
      </w:rPr>
      <w:t>3</w:t>
    </w:r>
    <w:r>
      <w:rPr>
        <w:rStyle w:val="PageNumber"/>
        <w:rFonts w:ascii="Arial" w:hAnsi="Arial"/>
        <w:sz w:val="14"/>
      </w:rPr>
      <w:fldChar w:fldCharType="end"/>
    </w:r>
  </w:p>
  <w:p w:rsidR="00715353" w:rsidRDefault="005F74A5">
    <w:pPr>
      <w:pStyle w:val="Footer1"/>
      <w:tabs>
        <w:tab w:val="left" w:pos="4500"/>
        <w:tab w:val="right" w:pos="9360"/>
      </w:tabs>
      <w:rPr>
        <w:b/>
        <w:bCs/>
        <w:sz w:val="16"/>
      </w:rPr>
    </w:pPr>
    <w:r>
      <w:rPr>
        <w:rStyle w:val="PageNumber"/>
        <w:rFonts w:ascii="Arial" w:hAnsi="Arial"/>
        <w:b/>
        <w:bCs/>
        <w:sz w:val="16"/>
      </w:rPr>
      <w:t>Ingalls Shipbuilding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353" w:rsidRDefault="005F74A5">
    <w:pPr>
      <w:pStyle w:val="Footer"/>
      <w:tabs>
        <w:tab w:val="clear" w:pos="8640"/>
        <w:tab w:val="right" w:pos="9360"/>
      </w:tabs>
      <w:ind w:left="0" w:firstLine="0"/>
      <w:rPr>
        <w:rStyle w:val="PageNumber"/>
        <w:rFonts w:ascii="Arial" w:hAnsi="Arial"/>
        <w:sz w:val="14"/>
      </w:rPr>
    </w:pPr>
    <w:r>
      <w:rPr>
        <w:rFonts w:ascii="Arial" w:hAnsi="Arial"/>
        <w:sz w:val="14"/>
      </w:rPr>
      <w:t>SSF P4531 (12/13/04)</w:t>
    </w:r>
    <w:r>
      <w:rPr>
        <w:rFonts w:ascii="Arial" w:hAnsi="Arial"/>
        <w:sz w:val="14"/>
      </w:rPr>
      <w:tab/>
    </w:r>
    <w:r>
      <w:rPr>
        <w:rFonts w:ascii="Arial" w:hAnsi="Arial"/>
        <w:sz w:val="14"/>
      </w:rPr>
      <w:tab/>
      <w:t xml:space="preserve">Page </w:t>
    </w:r>
    <w:r>
      <w:rPr>
        <w:rStyle w:val="PageNumber"/>
        <w:rFonts w:ascii="Arial" w:hAnsi="Arial"/>
        <w:sz w:val="14"/>
      </w:rPr>
      <w:fldChar w:fldCharType="begin"/>
    </w:r>
    <w:r>
      <w:rPr>
        <w:rStyle w:val="PageNumber"/>
        <w:rFonts w:ascii="Arial" w:hAnsi="Arial"/>
        <w:sz w:val="14"/>
      </w:rPr>
      <w:instrText xml:space="preserve"> PAGE </w:instrText>
    </w:r>
    <w:r>
      <w:rPr>
        <w:rStyle w:val="PageNumber"/>
        <w:rFonts w:ascii="Arial" w:hAnsi="Arial"/>
        <w:sz w:val="14"/>
      </w:rPr>
      <w:fldChar w:fldCharType="separate"/>
    </w:r>
    <w:r>
      <w:rPr>
        <w:rStyle w:val="PageNumber"/>
        <w:rFonts w:ascii="Arial" w:hAnsi="Arial"/>
        <w:noProof/>
        <w:sz w:val="14"/>
      </w:rPr>
      <w:t>1</w:t>
    </w:r>
    <w:r>
      <w:rPr>
        <w:rStyle w:val="PageNumber"/>
        <w:rFonts w:ascii="Arial" w:hAnsi="Arial"/>
        <w:sz w:val="14"/>
      </w:rPr>
      <w:fldChar w:fldCharType="end"/>
    </w:r>
    <w:r>
      <w:rPr>
        <w:rStyle w:val="PageNumber"/>
        <w:rFonts w:ascii="Arial" w:hAnsi="Arial"/>
        <w:sz w:val="14"/>
      </w:rPr>
      <w:t xml:space="preserve"> of </w:t>
    </w:r>
    <w:r>
      <w:rPr>
        <w:rStyle w:val="PageNumber"/>
        <w:rFonts w:ascii="Arial" w:hAnsi="Arial"/>
        <w:sz w:val="14"/>
      </w:rPr>
      <w:fldChar w:fldCharType="begin"/>
    </w:r>
    <w:r>
      <w:rPr>
        <w:rStyle w:val="PageNumber"/>
        <w:rFonts w:ascii="Arial" w:hAnsi="Arial"/>
        <w:sz w:val="14"/>
      </w:rPr>
      <w:instrText xml:space="preserve"> NUMPAGES </w:instrText>
    </w:r>
    <w:r>
      <w:rPr>
        <w:rStyle w:val="PageNumber"/>
        <w:rFonts w:ascii="Arial" w:hAnsi="Arial"/>
        <w:sz w:val="14"/>
      </w:rPr>
      <w:fldChar w:fldCharType="separate"/>
    </w:r>
    <w:r>
      <w:rPr>
        <w:rStyle w:val="PageNumber"/>
        <w:rFonts w:ascii="Arial" w:hAnsi="Arial"/>
        <w:noProof/>
        <w:sz w:val="14"/>
      </w:rPr>
      <w:t>4</w:t>
    </w:r>
    <w:r>
      <w:rPr>
        <w:rStyle w:val="PageNumber"/>
        <w:rFonts w:ascii="Arial" w:hAnsi="Arial"/>
        <w:sz w:val="14"/>
      </w:rPr>
      <w:fldChar w:fldCharType="end"/>
    </w:r>
  </w:p>
  <w:p w:rsidR="00715353" w:rsidRDefault="005F74A5">
    <w:pPr>
      <w:pStyle w:val="Footer"/>
      <w:tabs>
        <w:tab w:val="clear" w:pos="8640"/>
        <w:tab w:val="right" w:pos="9360"/>
      </w:tabs>
      <w:ind w:left="0" w:firstLine="0"/>
      <w:rPr>
        <w:rFonts w:ascii="Arial" w:hAnsi="Arial"/>
        <w:b/>
        <w:bCs/>
        <w:sz w:val="16"/>
      </w:rPr>
    </w:pPr>
    <w:r>
      <w:rPr>
        <w:rStyle w:val="PageNumber"/>
        <w:rFonts w:ascii="Arial" w:hAnsi="Arial"/>
        <w:b/>
        <w:bCs/>
        <w:sz w:val="16"/>
      </w:rPr>
      <w:t>Ship Systems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0691" w:rsidRDefault="00F50691">
      <w:r>
        <w:separator/>
      </w:r>
    </w:p>
  </w:footnote>
  <w:footnote w:type="continuationSeparator" w:id="0">
    <w:p w:rsidR="00F50691" w:rsidRDefault="00F50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353" w:rsidRDefault="00413A44">
    <w:pPr>
      <w:pStyle w:val="Header"/>
      <w:rPr>
        <w:rFonts w:ascii="Comic Sans MS" w:hAnsi="Comic Sans MS"/>
        <w:sz w:val="24"/>
        <w:szCs w:val="24"/>
      </w:rPr>
    </w:pPr>
    <w:r>
      <w:rPr>
        <w:noProof/>
      </w:rPr>
      <w:drawing>
        <wp:inline distT="0" distB="0" distL="0" distR="0" wp14:anchorId="68706AAB" wp14:editId="48807AA9">
          <wp:extent cx="1171575" cy="366395"/>
          <wp:effectExtent l="0" t="0" r="9525"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71575" cy="366395"/>
                  </a:xfrm>
                  <a:prstGeom prst="rect">
                    <a:avLst/>
                  </a:prstGeom>
                  <a:noFill/>
                  <a:ln w="9525">
                    <a:noFill/>
                    <a:miter lim="800000"/>
                    <a:headEnd/>
                    <a:tailEnd/>
                  </a:ln>
                </pic:spPr>
              </pic:pic>
            </a:graphicData>
          </a:graphic>
        </wp:inline>
      </w:drawing>
    </w:r>
  </w:p>
  <w:p w:rsidR="00715353" w:rsidRDefault="00F506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353" w:rsidRDefault="005F74A5">
    <w:pPr>
      <w:pStyle w:val="Header"/>
    </w:pPr>
    <w:bookmarkStart w:id="1" w:name="OLE_LINK1"/>
    <w:r>
      <w:rPr>
        <w:rFonts w:ascii="Comic Sans MS" w:hAnsi="Comic Sans MS"/>
        <w:noProof/>
        <w:sz w:val="24"/>
        <w:szCs w:val="24"/>
      </w:rPr>
      <w:drawing>
        <wp:inline distT="0" distB="0" distL="0" distR="0" wp14:anchorId="2A360E21" wp14:editId="76C8BF48">
          <wp:extent cx="1962150" cy="342900"/>
          <wp:effectExtent l="19050" t="0" r="0" b="0"/>
          <wp:docPr id="4" name="Picture 4" descr="noc_logo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c_logo_blk"/>
                  <pic:cNvPicPr>
                    <a:picLocks noChangeAspect="1" noChangeArrowheads="1"/>
                  </pic:cNvPicPr>
                </pic:nvPicPr>
                <pic:blipFill>
                  <a:blip r:embed="rId1"/>
                  <a:srcRect/>
                  <a:stretch>
                    <a:fillRect/>
                  </a:stretch>
                </pic:blipFill>
                <pic:spPr bwMode="auto">
                  <a:xfrm>
                    <a:off x="0" y="0"/>
                    <a:ext cx="1962150" cy="342900"/>
                  </a:xfrm>
                  <a:prstGeom prst="rect">
                    <a:avLst/>
                  </a:prstGeom>
                  <a:noFill/>
                  <a:ln w="9525">
                    <a:noFill/>
                    <a:miter lim="800000"/>
                    <a:headEnd/>
                    <a:tailEnd/>
                  </a:ln>
                </pic:spPr>
              </pic:pic>
            </a:graphicData>
          </a:graphic>
        </wp:inline>
      </w:drawing>
    </w:r>
    <w:bookmarkEnd w:id="1"/>
  </w:p>
  <w:p w:rsidR="00715353" w:rsidRDefault="00F506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00FEE"/>
    <w:multiLevelType w:val="hybridMultilevel"/>
    <w:tmpl w:val="245C4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1019"/>
    <w:multiLevelType w:val="hybridMultilevel"/>
    <w:tmpl w:val="CF687B96"/>
    <w:lvl w:ilvl="0" w:tplc="A1023B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1341C9"/>
    <w:multiLevelType w:val="hybridMultilevel"/>
    <w:tmpl w:val="17A0B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F6770"/>
    <w:multiLevelType w:val="hybridMultilevel"/>
    <w:tmpl w:val="11343B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967D8E"/>
    <w:multiLevelType w:val="hybridMultilevel"/>
    <w:tmpl w:val="97A871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DFF3B65"/>
    <w:multiLevelType w:val="hybridMultilevel"/>
    <w:tmpl w:val="57F24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924730"/>
    <w:multiLevelType w:val="hybridMultilevel"/>
    <w:tmpl w:val="F4D08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FB05D49"/>
    <w:multiLevelType w:val="hybridMultilevel"/>
    <w:tmpl w:val="E9BC4F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08772BA"/>
    <w:multiLevelType w:val="hybridMultilevel"/>
    <w:tmpl w:val="31CEF9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A9E6CE3"/>
    <w:multiLevelType w:val="hybridMultilevel"/>
    <w:tmpl w:val="1FFEA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0"/>
  </w:num>
  <w:num w:numId="5">
    <w:abstractNumId w:val="1"/>
  </w:num>
  <w:num w:numId="6">
    <w:abstractNumId w:val="3"/>
  </w:num>
  <w:num w:numId="7">
    <w:abstractNumId w:val="8"/>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readOnly" w:enforcement="1" w:cryptProviderType="rsaAES" w:cryptAlgorithmClass="hash" w:cryptAlgorithmType="typeAny" w:cryptAlgorithmSid="14" w:cryptSpinCount="100000" w:hash="En5wwCzE4Yx7k/QlE7WA/wTXu5Wl6BzW0EzvVCFs3DDrRJKyyIYKNCWMLOdhPuMzuR0p+SWUCHSSdap8YLDX4w==" w:salt="hO4e/3sq+vD1dYe94xwtSg=="/>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4A5"/>
    <w:rsid w:val="00026264"/>
    <w:rsid w:val="000A6C6C"/>
    <w:rsid w:val="00265CBB"/>
    <w:rsid w:val="002C58A0"/>
    <w:rsid w:val="003313E4"/>
    <w:rsid w:val="00331CE3"/>
    <w:rsid w:val="003659B7"/>
    <w:rsid w:val="003B43E9"/>
    <w:rsid w:val="00413A44"/>
    <w:rsid w:val="00485058"/>
    <w:rsid w:val="004973DF"/>
    <w:rsid w:val="00545842"/>
    <w:rsid w:val="005608F6"/>
    <w:rsid w:val="005F74A5"/>
    <w:rsid w:val="00624C81"/>
    <w:rsid w:val="006267E5"/>
    <w:rsid w:val="0064088C"/>
    <w:rsid w:val="00653F5F"/>
    <w:rsid w:val="00687B48"/>
    <w:rsid w:val="007144E0"/>
    <w:rsid w:val="00887DA3"/>
    <w:rsid w:val="00992666"/>
    <w:rsid w:val="009A51F7"/>
    <w:rsid w:val="009D0E90"/>
    <w:rsid w:val="009D775F"/>
    <w:rsid w:val="009F0C9C"/>
    <w:rsid w:val="00A03F9D"/>
    <w:rsid w:val="00B46C45"/>
    <w:rsid w:val="00B908A2"/>
    <w:rsid w:val="00B94CF4"/>
    <w:rsid w:val="00BC3723"/>
    <w:rsid w:val="00BD581B"/>
    <w:rsid w:val="00C2172C"/>
    <w:rsid w:val="00C848AC"/>
    <w:rsid w:val="00CA08DA"/>
    <w:rsid w:val="00CD0E4E"/>
    <w:rsid w:val="00D017E5"/>
    <w:rsid w:val="00D20955"/>
    <w:rsid w:val="00DB5691"/>
    <w:rsid w:val="00DF338C"/>
    <w:rsid w:val="00EA7E96"/>
    <w:rsid w:val="00F50691"/>
    <w:rsid w:val="00F84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1B391A-0971-46F6-A31A-91751829E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74A5"/>
    <w:pPr>
      <w:spacing w:after="0" w:line="240" w:lineRule="auto"/>
      <w:ind w:left="720" w:hanging="720"/>
    </w:pPr>
    <w:rPr>
      <w:rFonts w:ascii="Courier New" w:eastAsia="Times New Roman" w:hAnsi="Courier New"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autoRedefine/>
    <w:rsid w:val="00485058"/>
    <w:pPr>
      <w:widowControl w:val="0"/>
      <w:tabs>
        <w:tab w:val="center" w:pos="4680"/>
      </w:tabs>
      <w:spacing w:after="480"/>
      <w:ind w:left="0" w:firstLine="0"/>
      <w:jc w:val="center"/>
    </w:pPr>
    <w:rPr>
      <w:rFonts w:ascii="Times New Roman" w:hAnsi="Times New Roman"/>
      <w:sz w:val="24"/>
      <w:szCs w:val="24"/>
    </w:rPr>
  </w:style>
  <w:style w:type="paragraph" w:customStyle="1" w:styleId="list1">
    <w:name w:val="list1"/>
    <w:basedOn w:val="Normal"/>
    <w:autoRedefine/>
    <w:rsid w:val="002C58A0"/>
    <w:pPr>
      <w:widowControl w:val="0"/>
      <w:tabs>
        <w:tab w:val="left" w:pos="1170"/>
      </w:tabs>
      <w:spacing w:before="120" w:after="120"/>
      <w:ind w:left="0" w:firstLine="0"/>
    </w:pPr>
    <w:rPr>
      <w:rFonts w:ascii="Arial" w:hAnsi="Arial" w:cs="Arial"/>
      <w:sz w:val="24"/>
      <w:szCs w:val="24"/>
    </w:rPr>
  </w:style>
  <w:style w:type="paragraph" w:customStyle="1" w:styleId="Footer1">
    <w:name w:val="Footer1"/>
    <w:basedOn w:val="Normal"/>
    <w:rsid w:val="005F74A5"/>
    <w:pPr>
      <w:ind w:left="0" w:firstLine="0"/>
    </w:pPr>
  </w:style>
  <w:style w:type="paragraph" w:styleId="Header">
    <w:name w:val="header"/>
    <w:basedOn w:val="Normal"/>
    <w:link w:val="HeaderChar"/>
    <w:rsid w:val="005F74A5"/>
    <w:pPr>
      <w:tabs>
        <w:tab w:val="center" w:pos="4320"/>
        <w:tab w:val="right" w:pos="8640"/>
      </w:tabs>
    </w:pPr>
  </w:style>
  <w:style w:type="character" w:customStyle="1" w:styleId="HeaderChar">
    <w:name w:val="Header Char"/>
    <w:basedOn w:val="DefaultParagraphFont"/>
    <w:link w:val="Header"/>
    <w:rsid w:val="005F74A5"/>
    <w:rPr>
      <w:rFonts w:ascii="Courier New" w:eastAsia="Times New Roman" w:hAnsi="Courier New" w:cs="Times New Roman"/>
      <w:sz w:val="20"/>
      <w:szCs w:val="20"/>
    </w:rPr>
  </w:style>
  <w:style w:type="paragraph" w:styleId="Footer">
    <w:name w:val="footer"/>
    <w:basedOn w:val="Normal"/>
    <w:link w:val="FooterChar"/>
    <w:rsid w:val="005F74A5"/>
    <w:pPr>
      <w:tabs>
        <w:tab w:val="center" w:pos="4320"/>
        <w:tab w:val="right" w:pos="8640"/>
      </w:tabs>
    </w:pPr>
  </w:style>
  <w:style w:type="character" w:customStyle="1" w:styleId="FooterChar">
    <w:name w:val="Footer Char"/>
    <w:basedOn w:val="DefaultParagraphFont"/>
    <w:link w:val="Footer"/>
    <w:rsid w:val="005F74A5"/>
    <w:rPr>
      <w:rFonts w:ascii="Courier New" w:eastAsia="Times New Roman" w:hAnsi="Courier New" w:cs="Times New Roman"/>
      <w:sz w:val="20"/>
      <w:szCs w:val="20"/>
    </w:rPr>
  </w:style>
  <w:style w:type="paragraph" w:customStyle="1" w:styleId="listA">
    <w:name w:val="listA"/>
    <w:basedOn w:val="Normal"/>
    <w:autoRedefine/>
    <w:rsid w:val="003B43E9"/>
    <w:pPr>
      <w:widowControl w:val="0"/>
      <w:tabs>
        <w:tab w:val="left" w:pos="-90"/>
      </w:tabs>
      <w:spacing w:before="120" w:after="120"/>
      <w:ind w:left="0" w:firstLine="0"/>
    </w:pPr>
    <w:rPr>
      <w:rFonts w:ascii="Arial" w:hAnsi="Arial" w:cs="Arial"/>
      <w:sz w:val="22"/>
      <w:szCs w:val="22"/>
    </w:rPr>
  </w:style>
  <w:style w:type="character" w:styleId="PageNumber">
    <w:name w:val="page number"/>
    <w:basedOn w:val="DefaultParagraphFont"/>
    <w:rsid w:val="005F74A5"/>
  </w:style>
  <w:style w:type="paragraph" w:styleId="ListParagraph">
    <w:name w:val="List Paragraph"/>
    <w:basedOn w:val="Normal"/>
    <w:uiPriority w:val="34"/>
    <w:qFormat/>
    <w:rsid w:val="005F74A5"/>
    <w:pPr>
      <w:contextualSpacing/>
    </w:pPr>
  </w:style>
  <w:style w:type="paragraph" w:styleId="BalloonText">
    <w:name w:val="Balloon Text"/>
    <w:basedOn w:val="Normal"/>
    <w:link w:val="BalloonTextChar"/>
    <w:uiPriority w:val="99"/>
    <w:semiHidden/>
    <w:unhideWhenUsed/>
    <w:rsid w:val="00B46C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C4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29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B73ED-F4CE-4715-A974-DF44CF1AB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1418</Words>
  <Characters>8084</Characters>
  <Application>Microsoft Office Word</Application>
  <DocSecurity>8</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Huntington Ingalls Industries Inc</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John L (HII-Ingalls)</dc:creator>
  <cp:keywords/>
  <dc:description/>
  <cp:lastModifiedBy>Green, Angela D (HII-Ingalls)</cp:lastModifiedBy>
  <cp:revision>2</cp:revision>
  <dcterms:created xsi:type="dcterms:W3CDTF">2025-05-28T11:53:00Z</dcterms:created>
  <dcterms:modified xsi:type="dcterms:W3CDTF">2025-05-28T11:53:00Z</dcterms:modified>
</cp:coreProperties>
</file>